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56" w:rsidRDefault="003A416B" w:rsidP="003A416B">
      <w:pPr>
        <w:jc w:val="center"/>
        <w:rPr>
          <w:rFonts w:ascii="宋体" w:eastAsia="宋体" w:hAnsi="宋体" w:cs="宋体"/>
          <w:b/>
          <w:sz w:val="36"/>
          <w:szCs w:val="36"/>
        </w:rPr>
      </w:pPr>
      <w:r w:rsidRPr="00724617">
        <w:rPr>
          <w:rFonts w:ascii="宋体" w:eastAsia="宋体" w:hAnsi="宋体" w:cs="宋体" w:hint="eastAsia"/>
          <w:b/>
          <w:sz w:val="36"/>
          <w:szCs w:val="36"/>
        </w:rPr>
        <w:t>关于组织申报</w:t>
      </w:r>
    </w:p>
    <w:p w:rsidR="003A416B" w:rsidRPr="00724617" w:rsidRDefault="003A416B" w:rsidP="003A416B">
      <w:pPr>
        <w:jc w:val="center"/>
        <w:rPr>
          <w:rFonts w:ascii="宋体" w:eastAsia="宋体" w:hAnsi="宋体" w:cs="Times New Roman"/>
          <w:b/>
          <w:bCs/>
          <w:color w:val="auto"/>
          <w:sz w:val="36"/>
          <w:szCs w:val="36"/>
          <w:shd w:val="clear" w:color="auto" w:fill="FFFFFF"/>
        </w:rPr>
      </w:pPr>
      <w:r w:rsidRPr="00724617">
        <w:rPr>
          <w:rFonts w:ascii="宋体" w:hAnsi="宋体" w:hint="eastAsia"/>
          <w:b/>
          <w:bCs/>
          <w:sz w:val="36"/>
          <w:szCs w:val="36"/>
          <w:shd w:val="clear" w:color="auto" w:fill="FFFFFF"/>
        </w:rPr>
        <w:t>201</w:t>
      </w:r>
      <w:r w:rsidR="00D11121" w:rsidRPr="00724617">
        <w:rPr>
          <w:rFonts w:asciiTheme="minorEastAsia" w:eastAsiaTheme="minorEastAsia" w:hAnsiTheme="minorEastAsia" w:hint="eastAsia"/>
          <w:b/>
          <w:bCs/>
          <w:sz w:val="36"/>
          <w:szCs w:val="36"/>
          <w:shd w:val="clear" w:color="auto" w:fill="FFFFFF"/>
        </w:rPr>
        <w:t>5</w:t>
      </w:r>
      <w:r w:rsidRPr="00724617">
        <w:rPr>
          <w:rFonts w:ascii="宋体" w:eastAsia="宋体" w:hAnsi="宋体" w:cs="宋体" w:hint="eastAsia"/>
          <w:b/>
          <w:bCs/>
          <w:sz w:val="36"/>
          <w:szCs w:val="36"/>
          <w:shd w:val="clear" w:color="auto" w:fill="FFFFFF"/>
        </w:rPr>
        <w:t>年国家级大学生创新创业训练计划立项项目的通知</w:t>
      </w:r>
    </w:p>
    <w:p w:rsidR="003A416B" w:rsidRPr="00724617" w:rsidRDefault="00724617" w:rsidP="00724617">
      <w:pPr>
        <w:jc w:val="right"/>
        <w:rPr>
          <w:rFonts w:ascii="仿宋_GB2312" w:eastAsia="仿宋_GB2312" w:hAnsiTheme="majorEastAsia"/>
          <w:b/>
          <w:bCs/>
          <w:color w:val="auto"/>
          <w:sz w:val="32"/>
          <w:szCs w:val="32"/>
          <w:shd w:val="clear" w:color="auto" w:fill="FFFFFF"/>
        </w:rPr>
      </w:pPr>
      <w:r w:rsidRPr="00724617">
        <w:rPr>
          <w:rFonts w:ascii="仿宋_GB2312" w:eastAsia="仿宋_GB2312" w:hAnsiTheme="majorEastAsia" w:hint="eastAsia"/>
          <w:b/>
          <w:bCs/>
          <w:color w:val="auto"/>
          <w:sz w:val="32"/>
          <w:szCs w:val="32"/>
          <w:shd w:val="clear" w:color="auto" w:fill="FFFFFF"/>
        </w:rPr>
        <w:t>学工部</w:t>
      </w:r>
      <w:r w:rsidR="00CB67EB">
        <w:rPr>
          <w:rFonts w:ascii="仿宋_GB2312" w:eastAsia="仿宋_GB2312" w:hAnsiTheme="majorEastAsia"/>
          <w:b/>
          <w:bCs/>
          <w:color w:val="auto"/>
          <w:sz w:val="32"/>
          <w:szCs w:val="32"/>
          <w:shd w:val="clear" w:color="auto" w:fill="FFFFFF"/>
        </w:rPr>
        <w:t>[</w:t>
      </w:r>
      <w:r w:rsidRPr="00724617">
        <w:rPr>
          <w:rFonts w:ascii="仿宋_GB2312" w:eastAsia="仿宋_GB2312" w:hAnsiTheme="majorEastAsia" w:hint="eastAsia"/>
          <w:b/>
          <w:bCs/>
          <w:color w:val="auto"/>
          <w:sz w:val="32"/>
          <w:szCs w:val="32"/>
          <w:shd w:val="clear" w:color="auto" w:fill="FFFFFF"/>
        </w:rPr>
        <w:t>2015</w:t>
      </w:r>
      <w:r w:rsidR="00CB67EB">
        <w:rPr>
          <w:rFonts w:ascii="仿宋_GB2312" w:eastAsia="仿宋_GB2312" w:hAnsiTheme="majorEastAsia" w:hint="eastAsia"/>
          <w:b/>
          <w:bCs/>
          <w:color w:val="auto"/>
          <w:sz w:val="32"/>
          <w:szCs w:val="32"/>
          <w:shd w:val="clear" w:color="auto" w:fill="FFFFFF"/>
        </w:rPr>
        <w:t>]</w:t>
      </w:r>
      <w:r w:rsidRPr="00724617">
        <w:rPr>
          <w:rFonts w:ascii="仿宋_GB2312" w:eastAsia="仿宋_GB2312" w:hAnsiTheme="majorEastAsia" w:hint="eastAsia"/>
          <w:b/>
          <w:bCs/>
          <w:color w:val="auto"/>
          <w:sz w:val="32"/>
          <w:szCs w:val="32"/>
          <w:shd w:val="clear" w:color="auto" w:fill="FFFFFF"/>
        </w:rPr>
        <w:t>18号</w:t>
      </w:r>
    </w:p>
    <w:p w:rsidR="003A416B" w:rsidRDefault="003A416B" w:rsidP="003A416B">
      <w:pPr>
        <w:rPr>
          <w:rFonts w:ascii="仿宋_GB2312" w:eastAsia="仿宋_GB2312" w:hAnsi="Times New Roman"/>
          <w:color w:val="auto"/>
          <w:sz w:val="32"/>
          <w:szCs w:val="32"/>
        </w:rPr>
      </w:pPr>
      <w:r>
        <w:rPr>
          <w:rFonts w:ascii="仿宋_GB2312" w:eastAsia="仿宋_GB2312" w:hint="eastAsia"/>
          <w:sz w:val="32"/>
          <w:szCs w:val="32"/>
        </w:rPr>
        <w:t>各二级学院、书院：</w:t>
      </w:r>
    </w:p>
    <w:p w:rsidR="003A416B" w:rsidRDefault="003A416B" w:rsidP="005177E8">
      <w:pPr>
        <w:ind w:firstLine="646"/>
        <w:jc w:val="both"/>
        <w:rPr>
          <w:rFonts w:ascii="仿宋_GB2312" w:eastAsia="仿宋_GB2312" w:hAnsi="宋体"/>
          <w:bCs/>
          <w:sz w:val="32"/>
          <w:szCs w:val="32"/>
          <w:shd w:val="clear" w:color="auto" w:fill="FFFFFF"/>
        </w:rPr>
      </w:pPr>
      <w:r>
        <w:rPr>
          <w:rFonts w:ascii="仿宋_GB2312" w:eastAsia="仿宋_GB2312" w:hint="eastAsia"/>
          <w:sz w:val="32"/>
          <w:szCs w:val="32"/>
        </w:rPr>
        <w:t>现将</w:t>
      </w:r>
      <w:r w:rsidR="00343C5E">
        <w:rPr>
          <w:rFonts w:ascii="仿宋_GB2312" w:eastAsia="仿宋_GB2312" w:hint="eastAsia"/>
          <w:sz w:val="32"/>
          <w:szCs w:val="32"/>
        </w:rPr>
        <w:t>教育部、</w:t>
      </w:r>
      <w:r>
        <w:rPr>
          <w:rFonts w:ascii="仿宋_GB2312" w:eastAsia="仿宋_GB2312" w:hint="eastAsia"/>
          <w:sz w:val="32"/>
          <w:szCs w:val="32"/>
        </w:rPr>
        <w:t>山东省</w:t>
      </w:r>
      <w:r>
        <w:rPr>
          <w:rFonts w:ascii="仿宋_GB2312" w:eastAsia="仿宋_GB2312" w:hAnsi="宋体" w:hint="eastAsia"/>
          <w:sz w:val="32"/>
          <w:szCs w:val="32"/>
        </w:rPr>
        <w:t>教育厅</w:t>
      </w:r>
      <w:r w:rsidR="00343C5E">
        <w:rPr>
          <w:rFonts w:ascii="仿宋_GB2312" w:eastAsia="仿宋_GB2312" w:hAnsi="宋体" w:hint="eastAsia"/>
          <w:sz w:val="32"/>
          <w:szCs w:val="32"/>
        </w:rPr>
        <w:t>有关</w:t>
      </w:r>
      <w:r>
        <w:rPr>
          <w:rFonts w:ascii="仿宋_GB2312" w:eastAsia="仿宋_GB2312" w:hAnsi="宋体" w:hint="eastAsia"/>
          <w:sz w:val="32"/>
          <w:szCs w:val="32"/>
        </w:rPr>
        <w:t>组织申报</w:t>
      </w:r>
      <w:r>
        <w:rPr>
          <w:rFonts w:ascii="仿宋_GB2312" w:eastAsia="仿宋_GB2312" w:hAnsi="宋体" w:hint="eastAsia"/>
          <w:bCs/>
          <w:sz w:val="32"/>
          <w:szCs w:val="32"/>
          <w:shd w:val="clear" w:color="auto" w:fill="FFFFFF"/>
        </w:rPr>
        <w:t>201</w:t>
      </w:r>
      <w:r w:rsidR="00D11121">
        <w:rPr>
          <w:rFonts w:ascii="仿宋_GB2312" w:eastAsia="仿宋_GB2312" w:hAnsi="宋体" w:hint="eastAsia"/>
          <w:bCs/>
          <w:sz w:val="32"/>
          <w:szCs w:val="32"/>
          <w:shd w:val="clear" w:color="auto" w:fill="FFFFFF"/>
        </w:rPr>
        <w:t>5</w:t>
      </w:r>
      <w:r>
        <w:rPr>
          <w:rFonts w:ascii="仿宋_GB2312" w:eastAsia="仿宋_GB2312" w:hAnsi="宋体" w:hint="eastAsia"/>
          <w:bCs/>
          <w:sz w:val="32"/>
          <w:szCs w:val="32"/>
          <w:shd w:val="clear" w:color="auto" w:fill="FFFFFF"/>
        </w:rPr>
        <w:t>年国家级大学生创新创业训练计划立项项目的通知</w:t>
      </w:r>
      <w:r w:rsidR="00343C5E">
        <w:rPr>
          <w:rFonts w:ascii="仿宋_GB2312" w:eastAsia="仿宋_GB2312" w:hAnsi="宋体" w:hint="eastAsia"/>
          <w:bCs/>
          <w:sz w:val="32"/>
          <w:szCs w:val="32"/>
          <w:shd w:val="clear" w:color="auto" w:fill="FFFFFF"/>
        </w:rPr>
        <w:t>等文件</w:t>
      </w:r>
      <w:r>
        <w:rPr>
          <w:rFonts w:ascii="仿宋_GB2312" w:eastAsia="仿宋_GB2312" w:hAnsi="宋体" w:hint="eastAsia"/>
          <w:bCs/>
          <w:sz w:val="32"/>
          <w:szCs w:val="32"/>
          <w:shd w:val="clear" w:color="auto" w:fill="FFFFFF"/>
        </w:rPr>
        <w:t>予以转发，请组织有意向的学生</w:t>
      </w:r>
      <w:r w:rsidR="00343C5E">
        <w:rPr>
          <w:rFonts w:ascii="仿宋_GB2312" w:eastAsia="仿宋_GB2312" w:hAnsi="宋体" w:hint="eastAsia"/>
          <w:bCs/>
          <w:sz w:val="32"/>
          <w:szCs w:val="32"/>
          <w:shd w:val="clear" w:color="auto" w:fill="FFFFFF"/>
        </w:rPr>
        <w:t>按通知要求</w:t>
      </w:r>
      <w:r w:rsidR="005177E8">
        <w:rPr>
          <w:rFonts w:ascii="仿宋_GB2312" w:eastAsia="仿宋_GB2312" w:hAnsi="宋体" w:hint="eastAsia"/>
          <w:bCs/>
          <w:sz w:val="32"/>
          <w:szCs w:val="32"/>
          <w:shd w:val="clear" w:color="auto" w:fill="FFFFFF"/>
        </w:rPr>
        <w:t>积极参加</w:t>
      </w:r>
      <w:r w:rsidR="00B914D9">
        <w:rPr>
          <w:rFonts w:ascii="仿宋_GB2312" w:eastAsia="仿宋_GB2312" w:hAnsi="宋体" w:hint="eastAsia"/>
          <w:bCs/>
          <w:sz w:val="32"/>
          <w:szCs w:val="32"/>
          <w:shd w:val="clear" w:color="auto" w:fill="FFFFFF"/>
        </w:rPr>
        <w:t>。</w:t>
      </w:r>
      <w:r w:rsidR="005177E8">
        <w:rPr>
          <w:rFonts w:ascii="仿宋_GB2312" w:eastAsia="仿宋_GB2312" w:hAnsi="宋体" w:hint="eastAsia"/>
          <w:bCs/>
          <w:sz w:val="32"/>
          <w:szCs w:val="32"/>
          <w:shd w:val="clear" w:color="auto" w:fill="FFFFFF"/>
        </w:rPr>
        <w:t>入驻大学生创业孵化基地的项目原则上全部参加（2014年已立项的除外）</w:t>
      </w:r>
      <w:r w:rsidR="00B914D9">
        <w:rPr>
          <w:rFonts w:ascii="仿宋_GB2312" w:eastAsia="仿宋_GB2312" w:hAnsi="宋体" w:hint="eastAsia"/>
          <w:bCs/>
          <w:sz w:val="32"/>
          <w:szCs w:val="32"/>
          <w:shd w:val="clear" w:color="auto" w:fill="FFFFFF"/>
        </w:rPr>
        <w:t>，由各二级学院书院组织申报</w:t>
      </w:r>
      <w:r w:rsidR="005177E8">
        <w:rPr>
          <w:rFonts w:ascii="仿宋_GB2312" w:eastAsia="仿宋_GB2312" w:hAnsi="宋体" w:hint="eastAsia"/>
          <w:bCs/>
          <w:sz w:val="32"/>
          <w:szCs w:val="32"/>
          <w:shd w:val="clear" w:color="auto" w:fill="FFFFFF"/>
        </w:rPr>
        <w:t>。</w:t>
      </w:r>
      <w:r w:rsidR="00B914D9">
        <w:rPr>
          <w:rFonts w:ascii="仿宋_GB2312" w:eastAsia="仿宋_GB2312" w:hAnsi="宋体" w:hint="eastAsia"/>
          <w:bCs/>
          <w:sz w:val="32"/>
          <w:szCs w:val="32"/>
          <w:shd w:val="clear" w:color="auto" w:fill="FFFFFF"/>
        </w:rPr>
        <w:t>相关材料电子版、纸质</w:t>
      </w:r>
      <w:proofErr w:type="gramStart"/>
      <w:r w:rsidR="00B914D9">
        <w:rPr>
          <w:rFonts w:ascii="仿宋_GB2312" w:eastAsia="仿宋_GB2312" w:hAnsi="宋体" w:hint="eastAsia"/>
          <w:bCs/>
          <w:sz w:val="32"/>
          <w:szCs w:val="32"/>
          <w:shd w:val="clear" w:color="auto" w:fill="FFFFFF"/>
        </w:rPr>
        <w:t>版</w:t>
      </w:r>
      <w:r>
        <w:rPr>
          <w:rFonts w:ascii="仿宋_GB2312" w:eastAsia="仿宋_GB2312" w:hAnsi="宋体" w:hint="eastAsia"/>
          <w:bCs/>
          <w:sz w:val="32"/>
          <w:szCs w:val="32"/>
          <w:shd w:val="clear" w:color="auto" w:fill="FFFFFF"/>
        </w:rPr>
        <w:t>按照</w:t>
      </w:r>
      <w:proofErr w:type="gramEnd"/>
      <w:r>
        <w:rPr>
          <w:rFonts w:ascii="仿宋_GB2312" w:eastAsia="仿宋_GB2312" w:hAnsi="宋体" w:hint="eastAsia"/>
          <w:bCs/>
          <w:sz w:val="32"/>
          <w:szCs w:val="32"/>
          <w:shd w:val="clear" w:color="auto" w:fill="FFFFFF"/>
        </w:rPr>
        <w:t>要求于</w:t>
      </w:r>
      <w:r w:rsidR="005A01C6">
        <w:rPr>
          <w:rFonts w:ascii="仿宋_GB2312" w:eastAsia="仿宋_GB2312" w:hAnsi="宋体" w:hint="eastAsia"/>
          <w:bCs/>
          <w:sz w:val="32"/>
          <w:szCs w:val="32"/>
          <w:shd w:val="clear" w:color="auto" w:fill="FFFFFF"/>
        </w:rPr>
        <w:t>5</w:t>
      </w:r>
      <w:r>
        <w:rPr>
          <w:rFonts w:ascii="仿宋_GB2312" w:eastAsia="仿宋_GB2312" w:hAnsi="宋体" w:hint="eastAsia"/>
          <w:bCs/>
          <w:sz w:val="32"/>
          <w:szCs w:val="32"/>
          <w:shd w:val="clear" w:color="auto" w:fill="FFFFFF"/>
        </w:rPr>
        <w:t>月</w:t>
      </w:r>
      <w:r w:rsidR="005A01C6">
        <w:rPr>
          <w:rFonts w:ascii="仿宋_GB2312" w:eastAsia="仿宋_GB2312" w:hAnsi="宋体" w:hint="eastAsia"/>
          <w:bCs/>
          <w:sz w:val="32"/>
          <w:szCs w:val="32"/>
          <w:shd w:val="clear" w:color="auto" w:fill="FFFFFF"/>
        </w:rPr>
        <w:t>11</w:t>
      </w:r>
      <w:r>
        <w:rPr>
          <w:rFonts w:ascii="仿宋_GB2312" w:eastAsia="仿宋_GB2312" w:hAnsi="宋体" w:hint="eastAsia"/>
          <w:bCs/>
          <w:sz w:val="32"/>
          <w:szCs w:val="32"/>
          <w:shd w:val="clear" w:color="auto" w:fill="FFFFFF"/>
        </w:rPr>
        <w:t>日下午</w:t>
      </w:r>
      <w:r w:rsidR="005A01C6">
        <w:rPr>
          <w:rFonts w:ascii="仿宋_GB2312" w:eastAsia="仿宋_GB2312" w:hAnsi="宋体" w:hint="eastAsia"/>
          <w:bCs/>
          <w:sz w:val="32"/>
          <w:szCs w:val="32"/>
          <w:shd w:val="clear" w:color="auto" w:fill="FFFFFF"/>
        </w:rPr>
        <w:t>5</w:t>
      </w:r>
      <w:r>
        <w:rPr>
          <w:rFonts w:ascii="仿宋_GB2312" w:eastAsia="仿宋_GB2312" w:hAnsi="宋体" w:hint="eastAsia"/>
          <w:bCs/>
          <w:sz w:val="32"/>
          <w:szCs w:val="32"/>
          <w:shd w:val="clear" w:color="auto" w:fill="FFFFFF"/>
        </w:rPr>
        <w:t>:00前一并报送学生工作</w:t>
      </w:r>
      <w:proofErr w:type="gramStart"/>
      <w:r>
        <w:rPr>
          <w:rFonts w:ascii="仿宋_GB2312" w:eastAsia="仿宋_GB2312" w:hAnsi="宋体" w:hint="eastAsia"/>
          <w:bCs/>
          <w:sz w:val="32"/>
          <w:szCs w:val="32"/>
          <w:shd w:val="clear" w:color="auto" w:fill="FFFFFF"/>
        </w:rPr>
        <w:t>部思想</w:t>
      </w:r>
      <w:proofErr w:type="gramEnd"/>
      <w:r>
        <w:rPr>
          <w:rFonts w:ascii="仿宋_GB2312" w:eastAsia="仿宋_GB2312" w:hAnsi="宋体" w:hint="eastAsia"/>
          <w:bCs/>
          <w:sz w:val="32"/>
          <w:szCs w:val="32"/>
          <w:shd w:val="clear" w:color="auto" w:fill="FFFFFF"/>
        </w:rPr>
        <w:t>政治教育科</w:t>
      </w:r>
      <w:r w:rsidR="00491BE5">
        <w:rPr>
          <w:rFonts w:ascii="仿宋_GB2312" w:eastAsia="仿宋_GB2312" w:hAnsi="宋体" w:hint="eastAsia"/>
          <w:bCs/>
          <w:sz w:val="32"/>
          <w:szCs w:val="32"/>
          <w:shd w:val="clear" w:color="auto" w:fill="FFFFFF"/>
        </w:rPr>
        <w:t>，</w:t>
      </w:r>
      <w:r>
        <w:rPr>
          <w:rFonts w:ascii="仿宋_GB2312" w:eastAsia="仿宋_GB2312" w:hAnsi="宋体" w:hint="eastAsia"/>
          <w:bCs/>
          <w:sz w:val="32"/>
          <w:szCs w:val="32"/>
          <w:shd w:val="clear" w:color="auto" w:fill="FFFFFF"/>
        </w:rPr>
        <w:t>我部将按省里要求择优组织申报。</w:t>
      </w:r>
    </w:p>
    <w:p w:rsidR="003A416B" w:rsidRDefault="003A416B" w:rsidP="005177E8">
      <w:pPr>
        <w:ind w:firstLine="646"/>
        <w:jc w:val="both"/>
        <w:rPr>
          <w:rFonts w:ascii="仿宋_GB2312" w:eastAsia="仿宋_GB2312" w:hAnsi="宋体"/>
          <w:bCs/>
          <w:sz w:val="32"/>
          <w:szCs w:val="32"/>
          <w:shd w:val="clear" w:color="auto" w:fill="FFFFFF"/>
        </w:rPr>
      </w:pPr>
      <w:r>
        <w:rPr>
          <w:rFonts w:ascii="仿宋_GB2312" w:eastAsia="仿宋_GB2312" w:hAnsi="宋体" w:hint="eastAsia"/>
          <w:bCs/>
          <w:sz w:val="32"/>
          <w:szCs w:val="32"/>
          <w:shd w:val="clear" w:color="auto" w:fill="FFFFFF"/>
        </w:rPr>
        <w:t>附件：</w:t>
      </w:r>
    </w:p>
    <w:p w:rsidR="003A416B" w:rsidRDefault="003A416B" w:rsidP="005177E8">
      <w:pPr>
        <w:ind w:firstLine="646"/>
        <w:jc w:val="both"/>
        <w:rPr>
          <w:rFonts w:ascii="仿宋_GB2312" w:eastAsia="仿宋_GB2312" w:hAnsi="宋体"/>
          <w:bCs/>
          <w:sz w:val="32"/>
          <w:szCs w:val="32"/>
          <w:shd w:val="clear" w:color="auto" w:fill="FFFFFF"/>
        </w:rPr>
      </w:pPr>
      <w:r>
        <w:rPr>
          <w:rFonts w:ascii="仿宋_GB2312" w:eastAsia="仿宋_GB2312" w:hAnsi="宋体" w:hint="eastAsia"/>
          <w:bCs/>
          <w:sz w:val="32"/>
          <w:szCs w:val="32"/>
          <w:shd w:val="clear" w:color="auto" w:fill="FFFFFF"/>
        </w:rPr>
        <w:t>1、</w:t>
      </w:r>
      <w:r>
        <w:rPr>
          <w:rFonts w:ascii="仿宋_GB2312" w:eastAsia="仿宋_GB2312" w:hint="eastAsia"/>
          <w:sz w:val="32"/>
          <w:szCs w:val="32"/>
        </w:rPr>
        <w:t>山东省</w:t>
      </w:r>
      <w:r>
        <w:rPr>
          <w:rFonts w:ascii="仿宋_GB2312" w:eastAsia="仿宋_GB2312" w:hAnsi="宋体" w:hint="eastAsia"/>
          <w:sz w:val="32"/>
          <w:szCs w:val="32"/>
        </w:rPr>
        <w:t>教育厅高教</w:t>
      </w:r>
      <w:proofErr w:type="gramStart"/>
      <w:r>
        <w:rPr>
          <w:rFonts w:ascii="仿宋_GB2312" w:eastAsia="仿宋_GB2312" w:hAnsi="宋体" w:hint="eastAsia"/>
          <w:sz w:val="32"/>
          <w:szCs w:val="32"/>
        </w:rPr>
        <w:t>处关于</w:t>
      </w:r>
      <w:proofErr w:type="gramEnd"/>
      <w:r>
        <w:rPr>
          <w:rFonts w:ascii="仿宋_GB2312" w:eastAsia="仿宋_GB2312" w:hAnsi="宋体" w:hint="eastAsia"/>
          <w:sz w:val="32"/>
          <w:szCs w:val="32"/>
        </w:rPr>
        <w:t>组织申报</w:t>
      </w:r>
      <w:r>
        <w:rPr>
          <w:rFonts w:ascii="仿宋_GB2312" w:eastAsia="仿宋_GB2312" w:hAnsi="宋体" w:hint="eastAsia"/>
          <w:bCs/>
          <w:sz w:val="32"/>
          <w:szCs w:val="32"/>
          <w:shd w:val="clear" w:color="auto" w:fill="FFFFFF"/>
        </w:rPr>
        <w:t>201</w:t>
      </w:r>
      <w:r w:rsidR="00D11121">
        <w:rPr>
          <w:rFonts w:ascii="仿宋_GB2312" w:eastAsia="仿宋_GB2312" w:hAnsi="宋体" w:hint="eastAsia"/>
          <w:bCs/>
          <w:sz w:val="32"/>
          <w:szCs w:val="32"/>
          <w:shd w:val="clear" w:color="auto" w:fill="FFFFFF"/>
        </w:rPr>
        <w:t>5</w:t>
      </w:r>
      <w:r>
        <w:rPr>
          <w:rFonts w:ascii="仿宋_GB2312" w:eastAsia="仿宋_GB2312" w:hAnsi="宋体" w:hint="eastAsia"/>
          <w:bCs/>
          <w:sz w:val="32"/>
          <w:szCs w:val="32"/>
          <w:shd w:val="clear" w:color="auto" w:fill="FFFFFF"/>
        </w:rPr>
        <w:t>年国家级大学生创新创业训练计划立项项目的通知</w:t>
      </w:r>
    </w:p>
    <w:p w:rsidR="00491BE5" w:rsidRDefault="00491BE5" w:rsidP="00491BE5">
      <w:pPr>
        <w:ind w:firstLine="645"/>
        <w:rPr>
          <w:rFonts w:ascii="仿宋_GB2312" w:eastAsia="仿宋_GB2312" w:hAnsi="宋体" w:cs="宋体"/>
          <w:kern w:val="0"/>
          <w:sz w:val="32"/>
          <w:szCs w:val="32"/>
        </w:rPr>
      </w:pPr>
      <w:r w:rsidRPr="00744217">
        <w:rPr>
          <w:rFonts w:ascii="仿宋_GB2312" w:eastAsia="仿宋_GB2312" w:hint="eastAsia"/>
          <w:sz w:val="32"/>
          <w:szCs w:val="32"/>
        </w:rPr>
        <w:t>2、教育部高教司</w:t>
      </w:r>
      <w:r w:rsidRPr="00744217">
        <w:rPr>
          <w:rFonts w:ascii="仿宋_GB2312" w:eastAsia="仿宋_GB2312" w:hAnsi="宋体" w:cs="宋体" w:hint="eastAsia"/>
          <w:kern w:val="0"/>
          <w:sz w:val="32"/>
          <w:szCs w:val="32"/>
        </w:rPr>
        <w:t>关于报送201</w:t>
      </w:r>
      <w:r>
        <w:rPr>
          <w:rFonts w:ascii="仿宋_GB2312" w:eastAsia="仿宋_GB2312" w:hAnsi="宋体" w:cs="宋体" w:hint="eastAsia"/>
          <w:kern w:val="0"/>
          <w:sz w:val="32"/>
          <w:szCs w:val="32"/>
        </w:rPr>
        <w:t>5</w:t>
      </w:r>
      <w:r w:rsidRPr="00744217">
        <w:rPr>
          <w:rFonts w:ascii="仿宋_GB2312" w:eastAsia="仿宋_GB2312" w:hAnsi="宋体" w:cs="宋体" w:hint="eastAsia"/>
          <w:kern w:val="0"/>
          <w:sz w:val="32"/>
          <w:szCs w:val="32"/>
        </w:rPr>
        <w:t>年国家级大学生创新创业训练计划立项项目的通知</w:t>
      </w:r>
    </w:p>
    <w:p w:rsidR="00491BE5" w:rsidRDefault="00491BE5" w:rsidP="00491BE5">
      <w:pPr>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744217">
        <w:rPr>
          <w:rFonts w:ascii="仿宋_GB2312" w:eastAsia="仿宋_GB2312" w:hAnsi="宋体" w:cs="宋体" w:hint="eastAsia"/>
          <w:kern w:val="0"/>
          <w:sz w:val="32"/>
          <w:szCs w:val="32"/>
        </w:rPr>
        <w:t>教育部关于做好“本科教学工程”国家级大学生创新创业训练计划实施工作的通知</w:t>
      </w:r>
    </w:p>
    <w:p w:rsidR="003A416B" w:rsidRPr="005A01C6" w:rsidRDefault="003A416B" w:rsidP="005177E8">
      <w:pPr>
        <w:ind w:firstLine="646"/>
        <w:jc w:val="both"/>
        <w:rPr>
          <w:rFonts w:ascii="仿宋_GB2312" w:eastAsia="仿宋_GB2312" w:hAnsi="宋体" w:cs="宋体"/>
          <w:kern w:val="0"/>
          <w:sz w:val="32"/>
          <w:szCs w:val="32"/>
        </w:rPr>
      </w:pPr>
    </w:p>
    <w:p w:rsidR="003A416B" w:rsidRDefault="003A416B" w:rsidP="003A416B">
      <w:pPr>
        <w:ind w:firstLine="645"/>
        <w:rPr>
          <w:rFonts w:ascii="仿宋_GB2312" w:eastAsia="仿宋_GB2312" w:hAnsi="宋体" w:cs="宋体"/>
          <w:kern w:val="0"/>
          <w:sz w:val="32"/>
          <w:szCs w:val="32"/>
        </w:rPr>
      </w:pPr>
    </w:p>
    <w:p w:rsidR="003A416B" w:rsidRDefault="006C7939" w:rsidP="006C7939">
      <w:pPr>
        <w:tabs>
          <w:tab w:val="left" w:pos="2685"/>
        </w:tabs>
        <w:ind w:firstLine="645"/>
        <w:rPr>
          <w:rFonts w:ascii="仿宋_GB2312" w:eastAsia="仿宋_GB2312" w:hAnsi="宋体" w:cs="宋体"/>
          <w:kern w:val="0"/>
          <w:sz w:val="32"/>
          <w:szCs w:val="32"/>
        </w:rPr>
      </w:pPr>
      <w:bookmarkStart w:id="0" w:name="_GoBack"/>
      <w:r>
        <w:rPr>
          <w:rFonts w:ascii="仿宋_GB2312" w:eastAsia="仿宋_GB2312" w:hAnsi="宋体" w:cs="宋体"/>
          <w:kern w:val="0"/>
          <w:sz w:val="32"/>
          <w:szCs w:val="32"/>
        </w:rPr>
        <w:tab/>
      </w:r>
    </w:p>
    <w:bookmarkEnd w:id="0"/>
    <w:p w:rsidR="003A416B" w:rsidRDefault="003A416B" w:rsidP="005A01C6">
      <w:pPr>
        <w:ind w:firstLine="4111"/>
        <w:rPr>
          <w:rFonts w:ascii="仿宋_GB2312" w:eastAsia="仿宋_GB2312" w:hAnsi="宋体" w:cs="宋体"/>
          <w:kern w:val="0"/>
          <w:sz w:val="32"/>
          <w:szCs w:val="32"/>
        </w:rPr>
      </w:pPr>
      <w:r>
        <w:rPr>
          <w:rFonts w:ascii="仿宋_GB2312" w:eastAsia="仿宋_GB2312" w:hAnsi="宋体" w:cs="宋体" w:hint="eastAsia"/>
          <w:kern w:val="0"/>
          <w:sz w:val="32"/>
          <w:szCs w:val="32"/>
        </w:rPr>
        <w:t>学生工作部（处、武装部）</w:t>
      </w:r>
    </w:p>
    <w:p w:rsidR="003A416B" w:rsidRDefault="005A01C6" w:rsidP="005A01C6">
      <w:pPr>
        <w:ind w:firstLine="4253"/>
        <w:rPr>
          <w:rFonts w:ascii="仿宋_GB2312" w:eastAsia="仿宋_GB2312" w:hAnsi="宋体" w:cs="宋体"/>
          <w:kern w:val="0"/>
          <w:sz w:val="32"/>
          <w:szCs w:val="32"/>
        </w:rPr>
      </w:pPr>
      <w:r>
        <w:rPr>
          <w:rFonts w:ascii="仿宋_GB2312" w:eastAsia="仿宋_GB2312" w:hAnsi="宋体" w:cs="宋体" w:hint="eastAsia"/>
          <w:kern w:val="0"/>
          <w:sz w:val="32"/>
          <w:szCs w:val="32"/>
        </w:rPr>
        <w:t>二</w:t>
      </w:r>
      <w:r>
        <w:rPr>
          <w:rFonts w:ascii="微软雅黑" w:eastAsia="微软雅黑" w:hAnsi="微软雅黑" w:cs="微软雅黑" w:hint="eastAsia"/>
          <w:kern w:val="0"/>
          <w:sz w:val="32"/>
          <w:szCs w:val="32"/>
        </w:rPr>
        <w:t>〇</w:t>
      </w:r>
      <w:r>
        <w:rPr>
          <w:rFonts w:ascii="仿宋_GB2312" w:eastAsia="仿宋_GB2312" w:hAnsi="仿宋_GB2312" w:cs="仿宋_GB2312" w:hint="eastAsia"/>
          <w:kern w:val="0"/>
          <w:sz w:val="32"/>
          <w:szCs w:val="32"/>
        </w:rPr>
        <w:t>一五年四月二十</w:t>
      </w:r>
      <w:r w:rsidR="00491BE5">
        <w:rPr>
          <w:rFonts w:ascii="仿宋_GB2312" w:eastAsia="仿宋_GB2312" w:hAnsi="仿宋_GB2312" w:cs="仿宋_GB2312" w:hint="eastAsia"/>
          <w:kern w:val="0"/>
          <w:sz w:val="32"/>
          <w:szCs w:val="32"/>
        </w:rPr>
        <w:t>七</w:t>
      </w:r>
      <w:r>
        <w:rPr>
          <w:rFonts w:ascii="仿宋_GB2312" w:eastAsia="仿宋_GB2312" w:hAnsi="宋体" w:cs="宋体" w:hint="eastAsia"/>
          <w:kern w:val="0"/>
          <w:sz w:val="32"/>
          <w:szCs w:val="32"/>
        </w:rPr>
        <w:t>日</w:t>
      </w:r>
    </w:p>
    <w:p w:rsidR="005A01C6" w:rsidRDefault="005A01C6" w:rsidP="005A01C6">
      <w:pPr>
        <w:rPr>
          <w:rFonts w:eastAsiaTheme="minorEastAsia"/>
        </w:rPr>
      </w:pPr>
    </w:p>
    <w:p w:rsidR="005A01C6" w:rsidRPr="005A01C6" w:rsidRDefault="005A01C6" w:rsidP="005A01C6">
      <w:pPr>
        <w:rPr>
          <w:rFonts w:eastAsiaTheme="minorEastAsia"/>
          <w:b/>
          <w:sz w:val="32"/>
          <w:szCs w:val="32"/>
        </w:rPr>
      </w:pPr>
      <w:r w:rsidRPr="005A01C6">
        <w:rPr>
          <w:rFonts w:eastAsiaTheme="minorEastAsia" w:hint="eastAsia"/>
          <w:b/>
          <w:sz w:val="32"/>
          <w:szCs w:val="32"/>
        </w:rPr>
        <w:lastRenderedPageBreak/>
        <w:t>附件</w:t>
      </w:r>
      <w:r w:rsidRPr="005A01C6">
        <w:rPr>
          <w:rFonts w:eastAsiaTheme="minorEastAsia" w:hint="eastAsia"/>
          <w:b/>
          <w:sz w:val="32"/>
          <w:szCs w:val="32"/>
        </w:rPr>
        <w:t>1</w:t>
      </w:r>
      <w:r w:rsidRPr="005A01C6">
        <w:rPr>
          <w:rFonts w:eastAsiaTheme="minorEastAsia" w:hint="eastAsia"/>
          <w:b/>
          <w:sz w:val="32"/>
          <w:szCs w:val="32"/>
        </w:rPr>
        <w:t>：</w:t>
      </w:r>
    </w:p>
    <w:p w:rsidR="00301611" w:rsidRDefault="00200242">
      <w:pPr>
        <w:spacing w:after="68"/>
        <w:ind w:left="10" w:right="100" w:hanging="10"/>
        <w:jc w:val="right"/>
      </w:pPr>
      <w:r>
        <w:rPr>
          <w:rFonts w:ascii="黑体" w:eastAsia="黑体" w:hAnsi="黑体" w:cs="黑体"/>
          <w:sz w:val="32"/>
        </w:rPr>
        <w:t xml:space="preserve">                      </w:t>
      </w:r>
    </w:p>
    <w:p w:rsidR="00301611" w:rsidRDefault="00200242">
      <w:pPr>
        <w:spacing w:after="103"/>
      </w:pPr>
      <w:r>
        <w:rPr>
          <w:rFonts w:ascii="黑体" w:eastAsia="黑体" w:hAnsi="黑体" w:cs="黑体"/>
          <w:color w:val="FFFFFF"/>
          <w:sz w:val="32"/>
        </w:rPr>
        <w:t xml:space="preserve"> </w:t>
      </w:r>
    </w:p>
    <w:p w:rsidR="00301611" w:rsidRDefault="00200242">
      <w:pPr>
        <w:pStyle w:val="1"/>
      </w:pPr>
      <w:r>
        <w:t xml:space="preserve">关于组织申报 2015 年国家级大学生创新创业训练计划立项项目的通知 </w:t>
      </w:r>
    </w:p>
    <w:p w:rsidR="00301611" w:rsidRDefault="00343C5E" w:rsidP="00343C5E">
      <w:pPr>
        <w:spacing w:after="297"/>
        <w:ind w:firstLineChars="50" w:firstLine="160"/>
        <w:jc w:val="center"/>
      </w:pPr>
      <w:proofErr w:type="gramStart"/>
      <w:r>
        <w:rPr>
          <w:rFonts w:ascii="仿宋_GB2312" w:eastAsia="仿宋_GB2312" w:hAnsi="仿宋_GB2312" w:cs="仿宋_GB2312"/>
          <w:sz w:val="32"/>
        </w:rPr>
        <w:t>鲁教高处</w:t>
      </w:r>
      <w:proofErr w:type="gramEnd"/>
      <w:r>
        <w:rPr>
          <w:rFonts w:ascii="仿宋_GB2312" w:eastAsia="仿宋_GB2312" w:hAnsi="仿宋_GB2312" w:cs="仿宋_GB2312"/>
          <w:sz w:val="32"/>
        </w:rPr>
        <w:t>函〔2015〕17号</w:t>
      </w:r>
    </w:p>
    <w:p w:rsidR="00301611" w:rsidRPr="00293AAC" w:rsidRDefault="00200242" w:rsidP="00293AAC">
      <w:pPr>
        <w:spacing w:after="0" w:line="560" w:lineRule="exact"/>
        <w:rPr>
          <w:rFonts w:ascii="仿宋_GB2312" w:eastAsia="仿宋_GB2312"/>
          <w:sz w:val="32"/>
          <w:szCs w:val="32"/>
        </w:rPr>
      </w:pPr>
      <w:r w:rsidRPr="00293AAC">
        <w:rPr>
          <w:rFonts w:ascii="仿宋_GB2312" w:eastAsia="仿宋_GB2312" w:hint="eastAsia"/>
          <w:sz w:val="32"/>
          <w:szCs w:val="32"/>
        </w:rPr>
        <w:t>各省属普通本科高校相关部门：</w:t>
      </w:r>
    </w:p>
    <w:p w:rsidR="00301611" w:rsidRPr="00293AAC" w:rsidRDefault="00200242" w:rsidP="00293AAC">
      <w:pPr>
        <w:spacing w:after="0" w:line="560" w:lineRule="exact"/>
        <w:ind w:firstLineChars="200" w:firstLine="640"/>
        <w:rPr>
          <w:rFonts w:ascii="仿宋_GB2312" w:eastAsia="仿宋_GB2312"/>
          <w:sz w:val="32"/>
          <w:szCs w:val="32"/>
        </w:rPr>
      </w:pPr>
      <w:r w:rsidRPr="00293AAC">
        <w:rPr>
          <w:rFonts w:ascii="仿宋_GB2312" w:eastAsia="仿宋_GB2312" w:hint="eastAsia"/>
          <w:sz w:val="32"/>
          <w:szCs w:val="32"/>
        </w:rPr>
        <w:t>根据教育部《</w:t>
      </w:r>
      <w:bookmarkStart w:id="1" w:name="OLE_LINK1"/>
      <w:bookmarkStart w:id="2" w:name="OLE_LINK2"/>
      <w:r w:rsidRPr="00293AAC">
        <w:rPr>
          <w:rFonts w:ascii="仿宋_GB2312" w:eastAsia="仿宋_GB2312" w:hint="eastAsia"/>
          <w:sz w:val="32"/>
          <w:szCs w:val="32"/>
        </w:rPr>
        <w:t>关于报送2015年国家级大学生创新创业训练计划立项项目的通知</w:t>
      </w:r>
      <w:bookmarkEnd w:id="1"/>
      <w:bookmarkEnd w:id="2"/>
      <w:r w:rsidRPr="00293AAC">
        <w:rPr>
          <w:rFonts w:ascii="仿宋_GB2312" w:eastAsia="仿宋_GB2312" w:hint="eastAsia"/>
          <w:sz w:val="32"/>
          <w:szCs w:val="32"/>
        </w:rPr>
        <w:t>》（</w:t>
      </w:r>
      <w:proofErr w:type="gramStart"/>
      <w:r w:rsidRPr="00293AAC">
        <w:rPr>
          <w:rFonts w:ascii="仿宋_GB2312" w:eastAsia="仿宋_GB2312" w:hint="eastAsia"/>
          <w:sz w:val="32"/>
          <w:szCs w:val="32"/>
        </w:rPr>
        <w:t>教高司函</w:t>
      </w:r>
      <w:proofErr w:type="gramEnd"/>
      <w:r w:rsidRPr="00293AAC">
        <w:rPr>
          <w:rFonts w:ascii="仿宋_GB2312" w:eastAsia="仿宋_GB2312" w:hint="eastAsia"/>
          <w:sz w:val="32"/>
          <w:szCs w:val="32"/>
        </w:rPr>
        <w:t xml:space="preserve">〔2015〕13号）要求，为继续推进“本科教学工程”国家级大学生创新创业训练计划实施，现开展2015年国家级大学生创新创业训练计划立项项目推荐评审工作。有关事项如下： </w:t>
      </w:r>
    </w:p>
    <w:p w:rsidR="00301611" w:rsidRPr="00293AAC" w:rsidRDefault="00200242" w:rsidP="00293AAC">
      <w:pPr>
        <w:spacing w:after="0" w:line="560" w:lineRule="exact"/>
        <w:ind w:firstLineChars="200" w:firstLine="640"/>
        <w:rPr>
          <w:rFonts w:ascii="仿宋_GB2312" w:eastAsia="仿宋_GB2312"/>
          <w:sz w:val="32"/>
          <w:szCs w:val="32"/>
        </w:rPr>
      </w:pPr>
      <w:r w:rsidRPr="00293AAC">
        <w:rPr>
          <w:rFonts w:ascii="仿宋_GB2312" w:eastAsia="仿宋_GB2312" w:hint="eastAsia"/>
          <w:sz w:val="32"/>
          <w:szCs w:val="32"/>
        </w:rPr>
        <w:t xml:space="preserve">一、按照“兴趣驱动、自主实践、重在过程”的原则，鼓励开展团队合作、产学研合作和国际合作项目。高校要加强管理，积极组织计划项目和学生团队参与申报。我厅将组织专家对高校推荐的项目进行评审，按照教育部要求择优遴选并推荐申报2015 年国家级大学生创新创业训练计划项目。 </w:t>
      </w:r>
    </w:p>
    <w:p w:rsidR="00301611" w:rsidRPr="00293AAC" w:rsidRDefault="00200242" w:rsidP="00293AAC">
      <w:pPr>
        <w:spacing w:after="0" w:line="560" w:lineRule="exact"/>
        <w:ind w:firstLineChars="200" w:firstLine="640"/>
        <w:rPr>
          <w:rFonts w:ascii="仿宋_GB2312" w:eastAsia="仿宋_GB2312"/>
          <w:sz w:val="32"/>
          <w:szCs w:val="32"/>
        </w:rPr>
      </w:pPr>
      <w:r w:rsidRPr="00293AAC">
        <w:rPr>
          <w:rFonts w:ascii="仿宋_GB2312" w:eastAsia="仿宋_GB2312" w:hint="eastAsia"/>
          <w:sz w:val="32"/>
          <w:szCs w:val="32"/>
        </w:rPr>
        <w:t>二、参与申报训练计划项目的高校要制定和完善本校大学生创新创业训练计划工作方案，承诺按照每个项目平均不低于1万元的标准予以配套资助。学校在申报公文中必须明确</w:t>
      </w:r>
      <w:proofErr w:type="gramStart"/>
      <w:r w:rsidRPr="00293AAC">
        <w:rPr>
          <w:rFonts w:ascii="仿宋_GB2312" w:eastAsia="仿宋_GB2312" w:hint="eastAsia"/>
          <w:sz w:val="32"/>
          <w:szCs w:val="32"/>
        </w:rPr>
        <w:t>申报总</w:t>
      </w:r>
      <w:proofErr w:type="gramEnd"/>
      <w:r w:rsidRPr="00293AAC">
        <w:rPr>
          <w:rFonts w:ascii="仿宋_GB2312" w:eastAsia="仿宋_GB2312" w:hint="eastAsia"/>
          <w:sz w:val="32"/>
          <w:szCs w:val="32"/>
        </w:rPr>
        <w:t>项目数和资助经费总额。</w:t>
      </w:r>
    </w:p>
    <w:p w:rsidR="00301611" w:rsidRPr="00293AAC" w:rsidRDefault="001D4C4E" w:rsidP="00293AAC">
      <w:pPr>
        <w:spacing w:after="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w:t>
      </w:r>
      <w:r w:rsidR="00200242" w:rsidRPr="00293AAC">
        <w:rPr>
          <w:rFonts w:ascii="仿宋_GB2312" w:eastAsia="仿宋_GB2312" w:hint="eastAsia"/>
          <w:sz w:val="32"/>
          <w:szCs w:val="32"/>
        </w:rPr>
        <w:t xml:space="preserve">为推进产学合作育人，教育部高教司组织了有关企业与高校共同实施产学合作国家大学生创新创业训练计划联合基金项目。项目实施的组织方式详见《关于征集2015年产学合作专业综合改革项目和国家大学生创新创业训练计划联合基金项目的函》（http://www.moe.edu.cn/publicfiles/business/ </w:t>
      </w:r>
      <w:proofErr w:type="spellStart"/>
      <w:r w:rsidR="00200242" w:rsidRPr="00293AAC">
        <w:rPr>
          <w:rFonts w:ascii="仿宋_GB2312" w:eastAsia="仿宋_GB2312" w:hint="eastAsia"/>
          <w:sz w:val="32"/>
          <w:szCs w:val="32"/>
        </w:rPr>
        <w:t>htmlfiles</w:t>
      </w:r>
      <w:proofErr w:type="spellEnd"/>
      <w:r w:rsidR="00200242" w:rsidRPr="00293AAC">
        <w:rPr>
          <w:rFonts w:ascii="仿宋_GB2312" w:eastAsia="仿宋_GB2312" w:hint="eastAsia"/>
          <w:sz w:val="32"/>
          <w:szCs w:val="32"/>
        </w:rPr>
        <w:t>/</w:t>
      </w:r>
      <w:proofErr w:type="spellStart"/>
      <w:r w:rsidR="00200242" w:rsidRPr="00293AAC">
        <w:rPr>
          <w:rFonts w:ascii="仿宋_GB2312" w:eastAsia="仿宋_GB2312" w:hint="eastAsia"/>
          <w:sz w:val="32"/>
          <w:szCs w:val="32"/>
        </w:rPr>
        <w:t>moe</w:t>
      </w:r>
      <w:proofErr w:type="spellEnd"/>
      <w:r w:rsidR="00200242" w:rsidRPr="00293AAC">
        <w:rPr>
          <w:rFonts w:ascii="仿宋_GB2312" w:eastAsia="仿宋_GB2312" w:hint="eastAsia"/>
          <w:sz w:val="32"/>
          <w:szCs w:val="32"/>
        </w:rPr>
        <w:t xml:space="preserve">/s8468/201504/185562.html）。有关企业资助的项目，教育部高教司将汇总后统一发布。高校可根据情况积极组织学生向企业申报（具体项目指南另行发布）。 </w:t>
      </w:r>
    </w:p>
    <w:p w:rsidR="00301611" w:rsidRPr="00293AAC" w:rsidRDefault="001D4C4E" w:rsidP="00293AAC">
      <w:pPr>
        <w:spacing w:after="0" w:line="560" w:lineRule="exact"/>
        <w:ind w:firstLineChars="200" w:firstLine="640"/>
        <w:rPr>
          <w:rFonts w:ascii="仿宋_GB2312" w:eastAsia="仿宋_GB2312"/>
          <w:sz w:val="32"/>
          <w:szCs w:val="32"/>
        </w:rPr>
      </w:pPr>
      <w:r>
        <w:rPr>
          <w:rFonts w:ascii="仿宋_GB2312" w:eastAsia="仿宋_GB2312" w:hint="eastAsia"/>
          <w:sz w:val="32"/>
          <w:szCs w:val="32"/>
        </w:rPr>
        <w:t>四、</w:t>
      </w:r>
      <w:r w:rsidR="00200242" w:rsidRPr="00293AAC">
        <w:rPr>
          <w:rFonts w:ascii="仿宋_GB2312" w:eastAsia="仿宋_GB2312" w:hint="eastAsia"/>
          <w:sz w:val="32"/>
          <w:szCs w:val="32"/>
        </w:rPr>
        <w:t>有关高校务必于2015年5月15日前将申报公文（纸质版）一式1份寄送教育厅高教处，同时将《国家级大学生创新创业训练计划项目信息表》（格式见附件）电子版发送到邮箱 sdgaojiaochu@163.com。联系人：征艳</w:t>
      </w:r>
      <w:proofErr w:type="gramStart"/>
      <w:r w:rsidR="00200242" w:rsidRPr="00293AAC">
        <w:rPr>
          <w:rFonts w:ascii="仿宋_GB2312" w:eastAsia="仿宋_GB2312" w:hint="eastAsia"/>
          <w:sz w:val="32"/>
          <w:szCs w:val="32"/>
        </w:rPr>
        <w:t>珂</w:t>
      </w:r>
      <w:proofErr w:type="gramEnd"/>
      <w:r w:rsidR="00200242" w:rsidRPr="00293AAC">
        <w:rPr>
          <w:rFonts w:ascii="仿宋_GB2312" w:eastAsia="仿宋_GB2312" w:hint="eastAsia"/>
          <w:sz w:val="32"/>
          <w:szCs w:val="32"/>
        </w:rPr>
        <w:t xml:space="preserve">、李霞；联系电话： 0531-81916530，81916529；地址：济南市文化西路29号山东教育厅高教处，邮编：250011。 </w:t>
      </w:r>
    </w:p>
    <w:p w:rsidR="00301611" w:rsidRPr="00293AAC" w:rsidRDefault="00200242" w:rsidP="00293AAC">
      <w:pPr>
        <w:spacing w:after="0" w:line="560" w:lineRule="exact"/>
        <w:ind w:firstLineChars="200" w:firstLine="640"/>
        <w:rPr>
          <w:rFonts w:ascii="仿宋_GB2312" w:eastAsia="仿宋_GB2312"/>
          <w:sz w:val="32"/>
          <w:szCs w:val="32"/>
        </w:rPr>
      </w:pPr>
      <w:r w:rsidRPr="00293AAC">
        <w:rPr>
          <w:rFonts w:ascii="仿宋_GB2312" w:eastAsia="仿宋_GB2312" w:hint="eastAsia"/>
          <w:sz w:val="32"/>
          <w:szCs w:val="32"/>
        </w:rPr>
        <w:t xml:space="preserve"> </w:t>
      </w:r>
    </w:p>
    <w:p w:rsidR="00301611" w:rsidRPr="00293AAC" w:rsidRDefault="00200242" w:rsidP="00293AAC">
      <w:pPr>
        <w:spacing w:after="0" w:line="560" w:lineRule="exact"/>
        <w:ind w:firstLineChars="200" w:firstLine="640"/>
        <w:rPr>
          <w:rFonts w:ascii="仿宋_GB2312" w:eastAsia="仿宋_GB2312"/>
          <w:sz w:val="32"/>
          <w:szCs w:val="32"/>
        </w:rPr>
      </w:pPr>
      <w:r w:rsidRPr="00293AAC">
        <w:rPr>
          <w:rFonts w:ascii="仿宋_GB2312" w:eastAsia="仿宋_GB2312" w:hint="eastAsia"/>
          <w:sz w:val="32"/>
          <w:szCs w:val="32"/>
        </w:rPr>
        <w:t xml:space="preserve">附件：国家级大学生创新创业训练计划项目信息表 </w:t>
      </w:r>
    </w:p>
    <w:p w:rsidR="00301611" w:rsidRPr="00293AAC" w:rsidRDefault="00200242" w:rsidP="00293AAC">
      <w:pPr>
        <w:spacing w:after="0" w:line="560" w:lineRule="exact"/>
        <w:ind w:firstLineChars="200" w:firstLine="640"/>
        <w:rPr>
          <w:rFonts w:ascii="仿宋_GB2312" w:eastAsia="仿宋_GB2312"/>
          <w:sz w:val="32"/>
          <w:szCs w:val="32"/>
        </w:rPr>
      </w:pPr>
      <w:r w:rsidRPr="00293AAC">
        <w:rPr>
          <w:rFonts w:ascii="仿宋_GB2312" w:eastAsia="仿宋_GB2312" w:hint="eastAsia"/>
          <w:sz w:val="32"/>
          <w:szCs w:val="32"/>
        </w:rPr>
        <w:t xml:space="preserve">  </w:t>
      </w:r>
    </w:p>
    <w:p w:rsidR="00301611" w:rsidRPr="00293AAC" w:rsidRDefault="00200242" w:rsidP="00D11121">
      <w:pPr>
        <w:spacing w:after="0" w:line="560" w:lineRule="exact"/>
        <w:ind w:firstLineChars="1417" w:firstLine="4534"/>
        <w:rPr>
          <w:rFonts w:ascii="仿宋_GB2312" w:eastAsia="仿宋_GB2312"/>
          <w:sz w:val="32"/>
          <w:szCs w:val="32"/>
        </w:rPr>
      </w:pPr>
      <w:r w:rsidRPr="00293AAC">
        <w:rPr>
          <w:rFonts w:ascii="仿宋_GB2312" w:eastAsia="仿宋_GB2312" w:hint="eastAsia"/>
          <w:sz w:val="32"/>
          <w:szCs w:val="32"/>
        </w:rPr>
        <w:t xml:space="preserve">山东省教育厅高教处 </w:t>
      </w:r>
    </w:p>
    <w:p w:rsidR="00301611" w:rsidRDefault="00200242" w:rsidP="00D11121">
      <w:pPr>
        <w:spacing w:after="0" w:line="560" w:lineRule="exact"/>
        <w:ind w:firstLineChars="1506" w:firstLine="4819"/>
        <w:rPr>
          <w:rFonts w:ascii="仿宋_GB2312" w:eastAsia="仿宋_GB2312"/>
          <w:sz w:val="32"/>
          <w:szCs w:val="32"/>
        </w:rPr>
      </w:pPr>
      <w:r w:rsidRPr="00293AAC">
        <w:rPr>
          <w:rFonts w:ascii="仿宋_GB2312" w:eastAsia="仿宋_GB2312" w:hint="eastAsia"/>
          <w:sz w:val="32"/>
          <w:szCs w:val="32"/>
        </w:rPr>
        <w:t>2015年4月20日</w:t>
      </w:r>
    </w:p>
    <w:p w:rsidR="00301611" w:rsidRPr="00491BE5" w:rsidRDefault="00301611" w:rsidP="00293AAC">
      <w:pPr>
        <w:spacing w:after="0"/>
        <w:rPr>
          <w:rFonts w:eastAsiaTheme="minorEastAsia"/>
        </w:rPr>
        <w:sectPr w:rsidR="00301611" w:rsidRPr="00491BE5">
          <w:footerReference w:type="default" r:id="rId7"/>
          <w:pgSz w:w="11906" w:h="16838"/>
          <w:pgMar w:top="2163" w:right="1416" w:bottom="1525" w:left="1533" w:header="720" w:footer="720" w:gutter="0"/>
          <w:cols w:space="720"/>
        </w:sectPr>
      </w:pPr>
    </w:p>
    <w:p w:rsidR="00301611" w:rsidRDefault="00200242">
      <w:pPr>
        <w:spacing w:after="180"/>
      </w:pPr>
      <w:r>
        <w:rPr>
          <w:rFonts w:ascii="黑体" w:eastAsia="黑体" w:hAnsi="黑体" w:cs="黑体"/>
          <w:sz w:val="32"/>
        </w:rPr>
        <w:lastRenderedPageBreak/>
        <w:t>附件</w:t>
      </w:r>
      <w:r w:rsidR="005A01C6">
        <w:rPr>
          <w:rFonts w:ascii="黑体" w:eastAsia="黑体" w:hAnsi="黑体" w:cs="黑体" w:hint="eastAsia"/>
          <w:sz w:val="32"/>
        </w:rPr>
        <w:t>：</w:t>
      </w:r>
    </w:p>
    <w:p w:rsidR="00301611" w:rsidRDefault="00200242">
      <w:pPr>
        <w:spacing w:after="0"/>
        <w:ind w:right="75"/>
        <w:jc w:val="center"/>
      </w:pPr>
      <w:r>
        <w:rPr>
          <w:rFonts w:ascii="微软雅黑" w:eastAsia="微软雅黑" w:hAnsi="微软雅黑" w:cs="微软雅黑"/>
          <w:sz w:val="44"/>
        </w:rPr>
        <w:t xml:space="preserve">国家级大学生创新创业训练计划项目信息表 </w:t>
      </w:r>
    </w:p>
    <w:p w:rsidR="00301611" w:rsidRDefault="00200242">
      <w:pPr>
        <w:spacing w:after="0"/>
        <w:ind w:left="139" w:right="3559" w:hanging="139"/>
      </w:pPr>
      <w:r>
        <w:rPr>
          <w:rFonts w:ascii="仿宋_GB2312" w:eastAsia="仿宋_GB2312" w:hAnsi="仿宋_GB2312" w:cs="仿宋_GB2312"/>
          <w:sz w:val="30"/>
        </w:rPr>
        <w:t xml:space="preserve"> </w:t>
      </w:r>
      <w:r>
        <w:rPr>
          <w:rFonts w:ascii="微软雅黑" w:eastAsia="微软雅黑" w:hAnsi="微软雅黑" w:cs="微软雅黑"/>
          <w:sz w:val="24"/>
        </w:rPr>
        <w:t xml:space="preserve">联系人：                      联系电话：                           电子邮箱：      </w:t>
      </w:r>
    </w:p>
    <w:tbl>
      <w:tblPr>
        <w:tblStyle w:val="TableGrid"/>
        <w:tblW w:w="13608" w:type="dxa"/>
        <w:tblInd w:w="-370" w:type="dxa"/>
        <w:tblCellMar>
          <w:top w:w="54" w:type="dxa"/>
        </w:tblCellMar>
        <w:tblLook w:val="04A0" w:firstRow="1" w:lastRow="0" w:firstColumn="1" w:lastColumn="0" w:noHBand="0" w:noVBand="1"/>
      </w:tblPr>
      <w:tblGrid>
        <w:gridCol w:w="449"/>
        <w:gridCol w:w="979"/>
        <w:gridCol w:w="509"/>
        <w:gridCol w:w="449"/>
        <w:gridCol w:w="509"/>
        <w:gridCol w:w="449"/>
        <w:gridCol w:w="566"/>
        <w:gridCol w:w="943"/>
        <w:gridCol w:w="799"/>
        <w:gridCol w:w="742"/>
        <w:gridCol w:w="955"/>
        <w:gridCol w:w="869"/>
        <w:gridCol w:w="761"/>
        <w:gridCol w:w="782"/>
        <w:gridCol w:w="686"/>
        <w:gridCol w:w="919"/>
        <w:gridCol w:w="1186"/>
        <w:gridCol w:w="1056"/>
      </w:tblGrid>
      <w:tr w:rsidR="00301611">
        <w:trPr>
          <w:trHeight w:val="1601"/>
        </w:trPr>
        <w:tc>
          <w:tcPr>
            <w:tcW w:w="449"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line="313" w:lineRule="auto"/>
              <w:ind w:left="12" w:right="14"/>
              <w:jc w:val="center"/>
            </w:pPr>
            <w:r>
              <w:rPr>
                <w:rFonts w:ascii="微软雅黑" w:eastAsia="微软雅黑" w:hAnsi="微软雅黑" w:cs="微软雅黑"/>
                <w:sz w:val="21"/>
              </w:rPr>
              <w:t>立项年</w:t>
            </w:r>
          </w:p>
          <w:p w:rsidR="00301611" w:rsidRDefault="00200242">
            <w:pPr>
              <w:spacing w:after="0"/>
              <w:ind w:left="118"/>
              <w:jc w:val="both"/>
            </w:pPr>
            <w:r>
              <w:rPr>
                <w:rFonts w:ascii="微软雅黑" w:eastAsia="微软雅黑" w:hAnsi="微软雅黑" w:cs="微软雅黑"/>
                <w:sz w:val="21"/>
              </w:rPr>
              <w:t xml:space="preserve">份 </w:t>
            </w:r>
          </w:p>
        </w:tc>
        <w:tc>
          <w:tcPr>
            <w:tcW w:w="979"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省（区、市） </w:t>
            </w:r>
          </w:p>
        </w:tc>
        <w:tc>
          <w:tcPr>
            <w:tcW w:w="509"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高校代码</w:t>
            </w:r>
          </w:p>
        </w:tc>
        <w:tc>
          <w:tcPr>
            <w:tcW w:w="449"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line="313" w:lineRule="auto"/>
              <w:ind w:left="-43" w:right="12"/>
              <w:jc w:val="center"/>
            </w:pPr>
            <w:r>
              <w:rPr>
                <w:rFonts w:ascii="微软雅黑" w:eastAsia="微软雅黑" w:hAnsi="微软雅黑" w:cs="微软雅黑"/>
                <w:sz w:val="21"/>
              </w:rPr>
              <w:t>高校  名</w:t>
            </w:r>
          </w:p>
          <w:p w:rsidR="00301611" w:rsidRDefault="00200242">
            <w:pPr>
              <w:spacing w:after="0"/>
              <w:ind w:left="120"/>
              <w:jc w:val="both"/>
            </w:pPr>
            <w:r>
              <w:rPr>
                <w:rFonts w:ascii="微软雅黑" w:eastAsia="微软雅黑" w:hAnsi="微软雅黑" w:cs="微软雅黑"/>
                <w:sz w:val="21"/>
              </w:rPr>
              <w:t xml:space="preserve">称 </w:t>
            </w:r>
          </w:p>
        </w:tc>
        <w:tc>
          <w:tcPr>
            <w:tcW w:w="509"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项目编号</w:t>
            </w:r>
          </w:p>
        </w:tc>
        <w:tc>
          <w:tcPr>
            <w:tcW w:w="449"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line="313" w:lineRule="auto"/>
              <w:ind w:left="-43" w:right="14"/>
              <w:jc w:val="center"/>
            </w:pPr>
            <w:r>
              <w:rPr>
                <w:rFonts w:ascii="微软雅黑" w:eastAsia="微软雅黑" w:hAnsi="微软雅黑" w:cs="微软雅黑"/>
                <w:sz w:val="21"/>
              </w:rPr>
              <w:t>项目  名</w:t>
            </w:r>
          </w:p>
          <w:p w:rsidR="00301611" w:rsidRDefault="00200242">
            <w:pPr>
              <w:spacing w:after="0"/>
              <w:ind w:left="118"/>
              <w:jc w:val="both"/>
            </w:pPr>
            <w:r>
              <w:rPr>
                <w:rFonts w:ascii="微软雅黑" w:eastAsia="微软雅黑" w:hAnsi="微软雅黑" w:cs="微软雅黑"/>
                <w:sz w:val="21"/>
              </w:rPr>
              <w:t xml:space="preserve">称 </w:t>
            </w:r>
          </w:p>
        </w:tc>
        <w:tc>
          <w:tcPr>
            <w:tcW w:w="566"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53"/>
              <w:ind w:left="72"/>
              <w:jc w:val="both"/>
            </w:pPr>
            <w:r>
              <w:rPr>
                <w:rFonts w:ascii="微软雅黑" w:eastAsia="微软雅黑" w:hAnsi="微软雅黑" w:cs="微软雅黑"/>
                <w:sz w:val="21"/>
              </w:rPr>
              <w:t>项目</w:t>
            </w:r>
          </w:p>
          <w:p w:rsidR="00301611" w:rsidRDefault="00200242">
            <w:pPr>
              <w:spacing w:after="0"/>
              <w:ind w:left="70"/>
              <w:jc w:val="both"/>
            </w:pPr>
            <w:r>
              <w:rPr>
                <w:rFonts w:ascii="微软雅黑" w:eastAsia="微软雅黑" w:hAnsi="微软雅黑" w:cs="微软雅黑"/>
                <w:sz w:val="21"/>
              </w:rPr>
              <w:t xml:space="preserve">类型 </w:t>
            </w:r>
          </w:p>
        </w:tc>
        <w:tc>
          <w:tcPr>
            <w:tcW w:w="943"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项目负责人姓名 </w:t>
            </w:r>
          </w:p>
        </w:tc>
        <w:tc>
          <w:tcPr>
            <w:tcW w:w="799"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项目负责人学号 </w:t>
            </w:r>
          </w:p>
        </w:tc>
        <w:tc>
          <w:tcPr>
            <w:tcW w:w="742"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参与学生人数 </w:t>
            </w:r>
          </w:p>
        </w:tc>
        <w:tc>
          <w:tcPr>
            <w:tcW w:w="955"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项目其他成员信息 </w:t>
            </w:r>
          </w:p>
        </w:tc>
        <w:tc>
          <w:tcPr>
            <w:tcW w:w="869"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指导教师姓名 </w:t>
            </w:r>
          </w:p>
        </w:tc>
        <w:tc>
          <w:tcPr>
            <w:tcW w:w="761"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指导教师职称 </w:t>
            </w:r>
          </w:p>
        </w:tc>
        <w:tc>
          <w:tcPr>
            <w:tcW w:w="782"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财政拨款(元) </w:t>
            </w:r>
          </w:p>
        </w:tc>
        <w:tc>
          <w:tcPr>
            <w:tcW w:w="686"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53"/>
              <w:ind w:left="134"/>
              <w:jc w:val="both"/>
            </w:pPr>
            <w:r>
              <w:rPr>
                <w:rFonts w:ascii="微软雅黑" w:eastAsia="微软雅黑" w:hAnsi="微软雅黑" w:cs="微软雅黑"/>
                <w:sz w:val="21"/>
              </w:rPr>
              <w:t>校拨</w:t>
            </w:r>
          </w:p>
          <w:p w:rsidR="00301611" w:rsidRDefault="00200242">
            <w:pPr>
              <w:spacing w:after="0"/>
              <w:ind w:left="168"/>
            </w:pPr>
            <w:r>
              <w:rPr>
                <w:rFonts w:ascii="微软雅黑" w:eastAsia="微软雅黑" w:hAnsi="微软雅黑" w:cs="微软雅黑"/>
                <w:sz w:val="21"/>
              </w:rPr>
              <w:t xml:space="preserve">(元) </w:t>
            </w:r>
          </w:p>
        </w:tc>
        <w:tc>
          <w:tcPr>
            <w:tcW w:w="919"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总经费 (元) </w:t>
            </w:r>
          </w:p>
        </w:tc>
        <w:tc>
          <w:tcPr>
            <w:tcW w:w="1186"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0"/>
              <w:jc w:val="center"/>
            </w:pPr>
            <w:r>
              <w:rPr>
                <w:rFonts w:ascii="微软雅黑" w:eastAsia="微软雅黑" w:hAnsi="微软雅黑" w:cs="微软雅黑"/>
                <w:sz w:val="21"/>
              </w:rPr>
              <w:t xml:space="preserve">项目所属一级学科代码 </w:t>
            </w:r>
          </w:p>
        </w:tc>
        <w:tc>
          <w:tcPr>
            <w:tcW w:w="1056" w:type="dxa"/>
            <w:tcBorders>
              <w:top w:val="single" w:sz="4" w:space="0" w:color="000000"/>
              <w:left w:val="single" w:sz="4" w:space="0" w:color="000000"/>
              <w:bottom w:val="single" w:sz="4" w:space="0" w:color="000000"/>
              <w:right w:val="single" w:sz="4" w:space="0" w:color="000000"/>
            </w:tcBorders>
            <w:vAlign w:val="center"/>
          </w:tcPr>
          <w:p w:rsidR="00301611" w:rsidRDefault="00200242">
            <w:pPr>
              <w:spacing w:after="53"/>
              <w:ind w:left="108"/>
              <w:jc w:val="both"/>
            </w:pPr>
            <w:r>
              <w:rPr>
                <w:rFonts w:ascii="微软雅黑" w:eastAsia="微软雅黑" w:hAnsi="微软雅黑" w:cs="微软雅黑"/>
                <w:sz w:val="21"/>
              </w:rPr>
              <w:t>项目简介</w:t>
            </w:r>
          </w:p>
          <w:p w:rsidR="00301611" w:rsidRDefault="00200242">
            <w:pPr>
              <w:spacing w:after="53"/>
              <w:ind w:left="98"/>
              <w:jc w:val="both"/>
            </w:pPr>
            <w:r>
              <w:rPr>
                <w:rFonts w:ascii="微软雅黑" w:eastAsia="微软雅黑" w:hAnsi="微软雅黑" w:cs="微软雅黑"/>
                <w:sz w:val="21"/>
              </w:rPr>
              <w:t>(200字以</w:t>
            </w:r>
          </w:p>
          <w:p w:rsidR="00301611" w:rsidRDefault="00200242">
            <w:pPr>
              <w:spacing w:after="0"/>
              <w:ind w:right="1"/>
              <w:jc w:val="center"/>
            </w:pPr>
            <w:r>
              <w:rPr>
                <w:rFonts w:ascii="微软雅黑" w:eastAsia="微软雅黑" w:hAnsi="微软雅黑" w:cs="微软雅黑"/>
                <w:sz w:val="21"/>
              </w:rPr>
              <w:t xml:space="preserve">内) </w:t>
            </w:r>
          </w:p>
        </w:tc>
      </w:tr>
      <w:tr w:rsidR="00301611">
        <w:trPr>
          <w:trHeight w:val="322"/>
        </w:trPr>
        <w:tc>
          <w:tcPr>
            <w:tcW w:w="449"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6"/>
            </w:pPr>
            <w:r>
              <w:rPr>
                <w:rFonts w:ascii="微软雅黑" w:eastAsia="微软雅黑" w:hAnsi="微软雅黑" w:cs="微软雅黑"/>
                <w:sz w:val="21"/>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509"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449"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jc w:val="both"/>
            </w:pPr>
            <w:r>
              <w:rPr>
                <w:rFonts w:ascii="微软雅黑" w:eastAsia="微软雅黑" w:hAnsi="微软雅黑" w:cs="微软雅黑"/>
                <w:sz w:val="21"/>
              </w:rPr>
              <w:t xml:space="preserve">  </w:t>
            </w:r>
          </w:p>
        </w:tc>
        <w:tc>
          <w:tcPr>
            <w:tcW w:w="509"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449"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6"/>
              <w:jc w:val="both"/>
            </w:pPr>
            <w:r>
              <w:rPr>
                <w:rFonts w:ascii="微软雅黑" w:eastAsia="微软雅黑" w:hAnsi="微软雅黑" w:cs="微软雅黑"/>
                <w:sz w:val="21"/>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6"/>
            </w:pPr>
            <w:r>
              <w:rPr>
                <w:rFonts w:ascii="微软雅黑" w:eastAsia="微软雅黑" w:hAnsi="微软雅黑" w:cs="微软雅黑"/>
                <w:sz w:val="21"/>
              </w:rPr>
              <w:t xml:space="preserve">  </w:t>
            </w:r>
          </w:p>
        </w:tc>
        <w:tc>
          <w:tcPr>
            <w:tcW w:w="943"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6"/>
            </w:pPr>
            <w:r>
              <w:rPr>
                <w:rFonts w:ascii="微软雅黑" w:eastAsia="微软雅黑" w:hAnsi="微软雅黑" w:cs="微软雅黑"/>
                <w:sz w:val="21"/>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955"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869"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6"/>
            </w:pPr>
            <w:r>
              <w:rPr>
                <w:rFonts w:ascii="微软雅黑" w:eastAsia="微软雅黑" w:hAnsi="微软雅黑" w:cs="微软雅黑"/>
                <w:sz w:val="21"/>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301611" w:rsidRDefault="00200242">
            <w:pPr>
              <w:spacing w:after="0"/>
              <w:ind w:left="29"/>
            </w:pPr>
            <w:r>
              <w:rPr>
                <w:rFonts w:ascii="微软雅黑" w:eastAsia="微软雅黑" w:hAnsi="微软雅黑" w:cs="微软雅黑"/>
                <w:sz w:val="21"/>
              </w:rPr>
              <w:t xml:space="preserve">  </w:t>
            </w:r>
          </w:p>
        </w:tc>
      </w:tr>
    </w:tbl>
    <w:p w:rsidR="00301611" w:rsidRPr="00491BE5" w:rsidRDefault="001D4C4E" w:rsidP="001D4C4E">
      <w:pPr>
        <w:spacing w:after="0" w:line="240" w:lineRule="auto"/>
        <w:rPr>
          <w:rFonts w:ascii="仿宋_GB2312" w:eastAsia="仿宋_GB2312"/>
          <w:sz w:val="21"/>
          <w:szCs w:val="21"/>
        </w:rPr>
      </w:pPr>
      <w:r w:rsidRPr="00491BE5">
        <w:rPr>
          <w:rFonts w:ascii="仿宋_GB2312" w:eastAsia="仿宋_GB2312" w:hint="eastAsia"/>
          <w:sz w:val="21"/>
          <w:szCs w:val="21"/>
        </w:rPr>
        <w:t>1．</w:t>
      </w:r>
      <w:r w:rsidR="00200242" w:rsidRPr="00491BE5">
        <w:rPr>
          <w:rFonts w:ascii="仿宋_GB2312" w:eastAsia="仿宋_GB2312" w:hint="eastAsia"/>
          <w:sz w:val="21"/>
          <w:szCs w:val="21"/>
        </w:rPr>
        <w:t xml:space="preserve">项目编号规则：2015 + 5位学校代码 + 3位流水号； </w:t>
      </w:r>
    </w:p>
    <w:p w:rsidR="00301611" w:rsidRPr="00491BE5" w:rsidRDefault="001D4C4E" w:rsidP="001D4C4E">
      <w:pPr>
        <w:spacing w:after="0" w:line="240" w:lineRule="auto"/>
        <w:rPr>
          <w:rFonts w:ascii="仿宋_GB2312" w:eastAsia="仿宋_GB2312"/>
          <w:sz w:val="21"/>
          <w:szCs w:val="21"/>
        </w:rPr>
      </w:pPr>
      <w:r w:rsidRPr="00491BE5">
        <w:rPr>
          <w:rFonts w:ascii="仿宋_GB2312" w:eastAsia="仿宋_GB2312"/>
          <w:sz w:val="21"/>
          <w:szCs w:val="21"/>
        </w:rPr>
        <w:t>2</w:t>
      </w:r>
      <w:r w:rsidRPr="00491BE5">
        <w:rPr>
          <w:rFonts w:ascii="仿宋_GB2312" w:eastAsia="仿宋_GB2312" w:hint="eastAsia"/>
          <w:sz w:val="21"/>
          <w:szCs w:val="21"/>
        </w:rPr>
        <w:t>．</w:t>
      </w:r>
      <w:r w:rsidR="00200242" w:rsidRPr="00491BE5">
        <w:rPr>
          <w:rFonts w:ascii="仿宋_GB2312" w:eastAsia="仿宋_GB2312" w:hint="eastAsia"/>
          <w:sz w:val="21"/>
          <w:szCs w:val="21"/>
        </w:rPr>
        <w:t xml:space="preserve">项目类型：创新训练项目、创业训练项目、创业实践项目； </w:t>
      </w:r>
    </w:p>
    <w:p w:rsidR="00301611" w:rsidRPr="00491BE5" w:rsidRDefault="001D4C4E" w:rsidP="00200242">
      <w:pPr>
        <w:spacing w:after="0" w:line="240" w:lineRule="auto"/>
        <w:rPr>
          <w:rFonts w:ascii="仿宋_GB2312" w:eastAsia="仿宋_GB2312"/>
          <w:sz w:val="21"/>
          <w:szCs w:val="21"/>
        </w:rPr>
      </w:pPr>
      <w:r w:rsidRPr="00491BE5">
        <w:rPr>
          <w:rFonts w:ascii="仿宋_GB2312" w:eastAsia="仿宋_GB2312"/>
          <w:sz w:val="21"/>
          <w:szCs w:val="21"/>
        </w:rPr>
        <w:t>3</w:t>
      </w:r>
      <w:r w:rsidRPr="00491BE5">
        <w:rPr>
          <w:rFonts w:ascii="仿宋_GB2312" w:eastAsia="仿宋_GB2312" w:hint="eastAsia"/>
          <w:sz w:val="21"/>
          <w:szCs w:val="21"/>
        </w:rPr>
        <w:t>．</w:t>
      </w:r>
      <w:r w:rsidR="00200242" w:rsidRPr="00491BE5">
        <w:rPr>
          <w:rFonts w:ascii="仿宋_GB2312" w:eastAsia="仿宋_GB2312" w:hint="eastAsia"/>
          <w:sz w:val="21"/>
          <w:szCs w:val="21"/>
        </w:rPr>
        <w:t>项目其他成员信息填写格式(姓名/学号)：</w:t>
      </w:r>
      <w:proofErr w:type="gramStart"/>
      <w:r w:rsidR="00200242" w:rsidRPr="00491BE5">
        <w:rPr>
          <w:rFonts w:ascii="仿宋_GB2312" w:eastAsia="仿宋_GB2312" w:hint="eastAsia"/>
          <w:sz w:val="21"/>
          <w:szCs w:val="21"/>
        </w:rPr>
        <w:t>如成员</w:t>
      </w:r>
      <w:proofErr w:type="gramEnd"/>
      <w:r w:rsidR="00200242" w:rsidRPr="00491BE5">
        <w:rPr>
          <w:rFonts w:ascii="仿宋_GB2312" w:eastAsia="仿宋_GB2312" w:hint="eastAsia"/>
          <w:sz w:val="21"/>
          <w:szCs w:val="21"/>
        </w:rPr>
        <w:t xml:space="preserve">1/2015001,成员2/2015002,成员3/2015003,注意：逗号请用英文状态下的格式填写； </w:t>
      </w:r>
    </w:p>
    <w:p w:rsidR="00301611" w:rsidRPr="00491BE5" w:rsidRDefault="001D4C4E" w:rsidP="001D4C4E">
      <w:pPr>
        <w:spacing w:after="0" w:line="240" w:lineRule="auto"/>
        <w:rPr>
          <w:rFonts w:ascii="仿宋_GB2312" w:eastAsia="仿宋_GB2312"/>
          <w:sz w:val="21"/>
          <w:szCs w:val="21"/>
        </w:rPr>
      </w:pPr>
      <w:r w:rsidRPr="00491BE5">
        <w:rPr>
          <w:rFonts w:ascii="仿宋_GB2312" w:eastAsia="仿宋_GB2312"/>
          <w:sz w:val="21"/>
          <w:szCs w:val="21"/>
        </w:rPr>
        <w:t>4</w:t>
      </w:r>
      <w:r w:rsidRPr="00491BE5">
        <w:rPr>
          <w:rFonts w:ascii="仿宋_GB2312" w:eastAsia="仿宋_GB2312" w:hint="eastAsia"/>
          <w:sz w:val="21"/>
          <w:szCs w:val="21"/>
        </w:rPr>
        <w:t>．</w:t>
      </w:r>
      <w:r w:rsidR="00200242" w:rsidRPr="00491BE5">
        <w:rPr>
          <w:rFonts w:ascii="仿宋_GB2312" w:eastAsia="仿宋_GB2312" w:hint="eastAsia"/>
          <w:sz w:val="21"/>
          <w:szCs w:val="21"/>
        </w:rPr>
        <w:t xml:space="preserve">指导老师姓名、职称：若有多个指导老师，请以英文状态下的逗号隔开，职称和老师姓名对应并用英文状态下逗号隔开； </w:t>
      </w:r>
    </w:p>
    <w:p w:rsidR="00301611" w:rsidRPr="00491BE5" w:rsidRDefault="001D4C4E" w:rsidP="001D4C4E">
      <w:pPr>
        <w:spacing w:after="0" w:line="240" w:lineRule="auto"/>
        <w:rPr>
          <w:rFonts w:ascii="仿宋_GB2312" w:eastAsia="仿宋_GB2312"/>
          <w:sz w:val="21"/>
          <w:szCs w:val="21"/>
        </w:rPr>
      </w:pPr>
      <w:r w:rsidRPr="00491BE5">
        <w:rPr>
          <w:rFonts w:ascii="仿宋_GB2312" w:eastAsia="仿宋_GB2312"/>
          <w:sz w:val="21"/>
          <w:szCs w:val="21"/>
        </w:rPr>
        <w:t>5</w:t>
      </w:r>
      <w:r w:rsidRPr="00491BE5">
        <w:rPr>
          <w:rFonts w:ascii="仿宋_GB2312" w:eastAsia="仿宋_GB2312" w:hint="eastAsia"/>
          <w:sz w:val="21"/>
          <w:szCs w:val="21"/>
        </w:rPr>
        <w:t>．</w:t>
      </w:r>
      <w:r w:rsidR="00200242" w:rsidRPr="00491BE5">
        <w:rPr>
          <w:rFonts w:ascii="仿宋_GB2312" w:eastAsia="仿宋_GB2312" w:hint="eastAsia"/>
          <w:sz w:val="21"/>
          <w:szCs w:val="21"/>
        </w:rPr>
        <w:t xml:space="preserve">项目所属一级学科：3位代码，按照中华人民共和国学科分类与代码简表（国家标准GB/T 13745-2009）填写； </w:t>
      </w:r>
    </w:p>
    <w:p w:rsidR="00301611" w:rsidRPr="00491BE5" w:rsidRDefault="00200242" w:rsidP="001D4C4E">
      <w:pPr>
        <w:spacing w:after="0" w:line="240" w:lineRule="auto"/>
        <w:ind w:leftChars="150" w:left="330"/>
        <w:rPr>
          <w:rFonts w:ascii="仿宋_GB2312" w:eastAsia="仿宋_GB2312"/>
          <w:sz w:val="21"/>
          <w:szCs w:val="21"/>
        </w:rPr>
      </w:pPr>
      <w:r w:rsidRPr="00491BE5">
        <w:rPr>
          <w:rFonts w:ascii="仿宋_GB2312" w:eastAsia="仿宋_GB2312" w:hint="eastAsia"/>
          <w:sz w:val="21"/>
          <w:szCs w:val="21"/>
        </w:rPr>
        <w:t xml:space="preserve">(110数学,120信息科学与系统科学,140物理学,150化学,160天文学,170地球科学,180生物学,190心理学,210农学,220林学,230畜牧兽医科学,240水产学,310基础医学,320临床医学,330预防医学与公共卫生学,340军事医学与特种医学,350药学,360中医学与中药学,410 工程与技术科学基础学科,413 信息与系统科学相关工程与技术,416 自然科学相关工程与技术,420 测绘科学技术,430 材料科学,440矿山工程技术,450冶金工程技术,460机械工程,470动力与电气工程,480能源科学技术,490核科学技术,510电子与通信技术,520 计算机科学技术,530化学工程,535产品应用相关工程与技术,540纺织科学技术,550食品科学技术,560土木建筑工程,570水利工程,580 交通运输工程,590航空航天科学技术,610环境科学技术及资源科学技术,620安全科学技术,630管理学, 710马克思主义,720哲学,730 宗教学,740语言学,750文学,760艺术学,770历史学,780考古学,790经济学,810政治学,820法学,830军事学,840社会学,850民 </w:t>
      </w:r>
      <w:proofErr w:type="gramStart"/>
      <w:r w:rsidRPr="00491BE5">
        <w:rPr>
          <w:rFonts w:ascii="仿宋_GB2312" w:eastAsia="仿宋_GB2312" w:hint="eastAsia"/>
          <w:sz w:val="21"/>
          <w:szCs w:val="21"/>
        </w:rPr>
        <w:t>族学与</w:t>
      </w:r>
      <w:proofErr w:type="gramEnd"/>
      <w:r w:rsidRPr="00491BE5">
        <w:rPr>
          <w:rFonts w:ascii="仿宋_GB2312" w:eastAsia="仿宋_GB2312" w:hint="eastAsia"/>
          <w:sz w:val="21"/>
          <w:szCs w:val="21"/>
        </w:rPr>
        <w:t xml:space="preserve">文化学,860新闻学与传播学,870图书馆情报与文献学,880教育学,890体育科学,910统计学) </w:t>
      </w:r>
    </w:p>
    <w:p w:rsidR="00301611" w:rsidRDefault="001D4C4E" w:rsidP="001D4C4E">
      <w:pPr>
        <w:spacing w:after="0" w:line="240" w:lineRule="auto"/>
        <w:rPr>
          <w:rFonts w:ascii="仿宋_GB2312" w:eastAsia="仿宋_GB2312"/>
          <w:sz w:val="21"/>
          <w:szCs w:val="21"/>
        </w:rPr>
      </w:pPr>
      <w:r w:rsidRPr="00491BE5">
        <w:rPr>
          <w:rFonts w:ascii="仿宋_GB2312" w:eastAsia="仿宋_GB2312"/>
          <w:sz w:val="21"/>
          <w:szCs w:val="21"/>
        </w:rPr>
        <w:t>6</w:t>
      </w:r>
      <w:r w:rsidRPr="00491BE5">
        <w:rPr>
          <w:rFonts w:ascii="仿宋_GB2312" w:eastAsia="仿宋_GB2312" w:hint="eastAsia"/>
          <w:sz w:val="21"/>
          <w:szCs w:val="21"/>
        </w:rPr>
        <w:t>．</w:t>
      </w:r>
      <w:r w:rsidR="00200242" w:rsidRPr="00491BE5">
        <w:rPr>
          <w:rFonts w:ascii="仿宋_GB2312" w:eastAsia="仿宋_GB2312" w:hint="eastAsia"/>
          <w:sz w:val="21"/>
          <w:szCs w:val="21"/>
        </w:rPr>
        <w:t>项目信息</w:t>
      </w:r>
      <w:proofErr w:type="gramStart"/>
      <w:r w:rsidR="00200242" w:rsidRPr="00491BE5">
        <w:rPr>
          <w:rFonts w:ascii="仿宋_GB2312" w:eastAsia="仿宋_GB2312" w:hint="eastAsia"/>
          <w:sz w:val="21"/>
          <w:szCs w:val="21"/>
        </w:rPr>
        <w:t>表电子</w:t>
      </w:r>
      <w:proofErr w:type="gramEnd"/>
      <w:r w:rsidR="00200242" w:rsidRPr="00491BE5">
        <w:rPr>
          <w:rFonts w:ascii="仿宋_GB2312" w:eastAsia="仿宋_GB2312" w:hint="eastAsia"/>
          <w:sz w:val="21"/>
          <w:szCs w:val="21"/>
        </w:rPr>
        <w:t xml:space="preserve">文档，由学校汇总后，以excel格式发送指定邮箱 </w:t>
      </w:r>
      <w:hyperlink r:id="rId8" w:history="1">
        <w:r w:rsidRPr="00491BE5">
          <w:rPr>
            <w:rStyle w:val="a3"/>
            <w:rFonts w:ascii="仿宋_GB2312" w:eastAsia="仿宋_GB2312" w:hint="eastAsia"/>
            <w:sz w:val="21"/>
            <w:szCs w:val="21"/>
          </w:rPr>
          <w:t>sdgaojiaochu@163.com</w:t>
        </w:r>
      </w:hyperlink>
      <w:r w:rsidRPr="00491BE5">
        <w:rPr>
          <w:rFonts w:ascii="仿宋_GB2312" w:eastAsia="仿宋_GB2312" w:hint="eastAsia"/>
          <w:sz w:val="21"/>
          <w:szCs w:val="21"/>
        </w:rPr>
        <w:t>。</w:t>
      </w:r>
    </w:p>
    <w:p w:rsidR="00491BE5" w:rsidRDefault="00491BE5" w:rsidP="001D4C4E">
      <w:pPr>
        <w:spacing w:after="0" w:line="240" w:lineRule="auto"/>
        <w:rPr>
          <w:rFonts w:ascii="仿宋_GB2312" w:eastAsia="仿宋_GB2312"/>
          <w:sz w:val="21"/>
          <w:szCs w:val="21"/>
        </w:rPr>
        <w:sectPr w:rsidR="00491BE5" w:rsidSect="001761B6">
          <w:pgSz w:w="16838" w:h="11906" w:orient="landscape"/>
          <w:pgMar w:top="1440" w:right="1913" w:bottom="1440" w:left="1987" w:header="720" w:footer="720" w:gutter="0"/>
          <w:cols w:space="720"/>
          <w:docGrid w:type="lines" w:linePitch="312"/>
        </w:sectPr>
      </w:pPr>
    </w:p>
    <w:p w:rsidR="00491BE5" w:rsidRPr="00491BE5" w:rsidRDefault="00491BE5" w:rsidP="00491BE5">
      <w:pPr>
        <w:pStyle w:val="1"/>
        <w:shd w:val="clear" w:color="auto" w:fill="FFFFFF"/>
        <w:spacing w:line="312" w:lineRule="atLeast"/>
        <w:rPr>
          <w:rFonts w:asciiTheme="minorEastAsia" w:eastAsiaTheme="minorEastAsia" w:hAnsiTheme="minorEastAsia"/>
          <w:b/>
          <w:color w:val="auto"/>
          <w:sz w:val="32"/>
          <w:szCs w:val="32"/>
        </w:rPr>
      </w:pPr>
      <w:r w:rsidRPr="00491BE5">
        <w:rPr>
          <w:rFonts w:asciiTheme="minorEastAsia" w:eastAsiaTheme="minorEastAsia" w:hAnsiTheme="minorEastAsia" w:hint="eastAsia"/>
          <w:b/>
          <w:color w:val="auto"/>
          <w:sz w:val="32"/>
          <w:szCs w:val="32"/>
        </w:rPr>
        <w:lastRenderedPageBreak/>
        <w:t>附件2</w:t>
      </w:r>
    </w:p>
    <w:p w:rsidR="00B458B4" w:rsidRDefault="00491BE5" w:rsidP="00B458B4">
      <w:pPr>
        <w:pStyle w:val="1"/>
        <w:shd w:val="clear" w:color="auto" w:fill="FFFFFF"/>
        <w:spacing w:line="312" w:lineRule="atLeast"/>
        <w:ind w:left="130" w:firstLine="0"/>
        <w:jc w:val="center"/>
        <w:rPr>
          <w:rFonts w:asciiTheme="majorEastAsia" w:eastAsiaTheme="majorEastAsia" w:hAnsiTheme="majorEastAsia"/>
          <w:b/>
          <w:color w:val="auto"/>
          <w:sz w:val="36"/>
          <w:szCs w:val="36"/>
        </w:rPr>
      </w:pPr>
      <w:r w:rsidRPr="00B458B4">
        <w:rPr>
          <w:rFonts w:asciiTheme="majorEastAsia" w:eastAsiaTheme="majorEastAsia" w:hAnsiTheme="majorEastAsia" w:hint="eastAsia"/>
          <w:b/>
          <w:color w:val="auto"/>
          <w:sz w:val="36"/>
          <w:szCs w:val="36"/>
        </w:rPr>
        <w:t>关于报送2015年</w:t>
      </w:r>
    </w:p>
    <w:p w:rsidR="00491BE5" w:rsidRPr="00B458B4" w:rsidRDefault="00491BE5" w:rsidP="00B458B4">
      <w:pPr>
        <w:pStyle w:val="1"/>
        <w:shd w:val="clear" w:color="auto" w:fill="FFFFFF"/>
        <w:spacing w:line="312" w:lineRule="atLeast"/>
        <w:ind w:left="130" w:firstLine="0"/>
        <w:jc w:val="center"/>
        <w:rPr>
          <w:rFonts w:asciiTheme="majorEastAsia" w:eastAsiaTheme="majorEastAsia" w:hAnsiTheme="majorEastAsia"/>
          <w:b/>
          <w:color w:val="auto"/>
          <w:sz w:val="36"/>
          <w:szCs w:val="36"/>
        </w:rPr>
      </w:pPr>
      <w:r w:rsidRPr="00B458B4">
        <w:rPr>
          <w:rFonts w:asciiTheme="majorEastAsia" w:eastAsiaTheme="majorEastAsia" w:hAnsiTheme="majorEastAsia" w:hint="eastAsia"/>
          <w:b/>
          <w:color w:val="auto"/>
          <w:sz w:val="36"/>
          <w:szCs w:val="36"/>
        </w:rPr>
        <w:t>国家级大学生创新创业训练计划立项项目的通知</w:t>
      </w:r>
    </w:p>
    <w:p w:rsidR="00B458B4" w:rsidRPr="00B458B4" w:rsidRDefault="00B458B4" w:rsidP="00B458B4">
      <w:pPr>
        <w:shd w:val="clear" w:color="auto" w:fill="FFFFFF"/>
        <w:spacing w:line="351"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proofErr w:type="gramStart"/>
      <w:r w:rsidRPr="00B458B4">
        <w:rPr>
          <w:rFonts w:asciiTheme="majorEastAsia" w:eastAsiaTheme="majorEastAsia" w:hAnsiTheme="majorEastAsia" w:hint="eastAsia"/>
          <w:b/>
          <w:sz w:val="32"/>
          <w:szCs w:val="32"/>
        </w:rPr>
        <w:t>教高司函</w:t>
      </w:r>
      <w:proofErr w:type="gramEnd"/>
      <w:r w:rsidRPr="00B458B4">
        <w:rPr>
          <w:rFonts w:asciiTheme="majorEastAsia" w:eastAsiaTheme="majorEastAsia" w:hAnsiTheme="majorEastAsia" w:hint="eastAsia"/>
          <w:b/>
          <w:sz w:val="32"/>
          <w:szCs w:val="32"/>
        </w:rPr>
        <w:t>[2015]13号</w:t>
      </w:r>
      <w:r>
        <w:rPr>
          <w:rFonts w:asciiTheme="majorEastAsia" w:eastAsiaTheme="majorEastAsia" w:hAnsiTheme="majorEastAsia" w:hint="eastAsia"/>
          <w:b/>
          <w:sz w:val="32"/>
          <w:szCs w:val="32"/>
        </w:rPr>
        <w:t>）</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各省、自治区、直辖市教育厅（教委），新疆生产建设兵团教育局，有关部门（单位）教育司（局），教育部直属各高等学校：</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 xml:space="preserve">　　为继续推进“本科教学工程”国家级大学生创新创业训练计划实施，</w:t>
      </w:r>
      <w:proofErr w:type="gramStart"/>
      <w:r w:rsidRPr="00B458B4">
        <w:rPr>
          <w:rFonts w:ascii="仿宋_GB2312" w:eastAsia="仿宋_GB2312" w:hAnsi="微软雅黑" w:hint="eastAsia"/>
          <w:color w:val="000000"/>
          <w:sz w:val="32"/>
          <w:szCs w:val="32"/>
        </w:rPr>
        <w:t>现启动</w:t>
      </w:r>
      <w:proofErr w:type="gramEnd"/>
      <w:r w:rsidRPr="00B458B4">
        <w:rPr>
          <w:rFonts w:ascii="仿宋_GB2312" w:eastAsia="仿宋_GB2312" w:hAnsi="微软雅黑" w:hint="eastAsia"/>
          <w:color w:val="000000"/>
          <w:sz w:val="32"/>
          <w:szCs w:val="32"/>
        </w:rPr>
        <w:t>2015年国家级大学生创新创业训练计划立项项目报送工作。有关事项通知如下：</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 xml:space="preserve">　　</w:t>
      </w:r>
      <w:r w:rsidRPr="00B458B4">
        <w:rPr>
          <w:rStyle w:val="a8"/>
          <w:rFonts w:ascii="仿宋_GB2312" w:eastAsia="仿宋_GB2312" w:hint="eastAsia"/>
          <w:sz w:val="32"/>
          <w:szCs w:val="32"/>
        </w:rPr>
        <w:t>一、项目培育</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 xml:space="preserve">　　按照“兴趣驱动、自主实践、重在过程”的原则，鼓励开展团队合作、产学研合作和国际合作项目。各高校要加强管理，积极组织计划项目和学生团队，在此基础上申报国家级大学生创新创业训练计划项目。</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 xml:space="preserve">　　</w:t>
      </w:r>
      <w:r w:rsidRPr="00B458B4">
        <w:rPr>
          <w:rStyle w:val="a8"/>
          <w:rFonts w:ascii="仿宋_GB2312" w:eastAsia="仿宋_GB2312" w:hint="eastAsia"/>
          <w:sz w:val="32"/>
          <w:szCs w:val="32"/>
        </w:rPr>
        <w:t>二、中央部委所属高校的项目报送</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 xml:space="preserve">　　按照《教育部办公厅 财政部办公厅关于做好2014、2015年高等学校本科教学改革与教学质量工程工作的指导意见》（</w:t>
      </w:r>
      <w:proofErr w:type="gramStart"/>
      <w:r w:rsidRPr="00B458B4">
        <w:rPr>
          <w:rFonts w:ascii="仿宋_GB2312" w:eastAsia="仿宋_GB2312" w:hAnsi="微软雅黑" w:hint="eastAsia"/>
          <w:color w:val="000000"/>
          <w:sz w:val="32"/>
          <w:szCs w:val="32"/>
        </w:rPr>
        <w:t>教高厅</w:t>
      </w:r>
      <w:proofErr w:type="gramEnd"/>
      <w:r w:rsidRPr="00B458B4">
        <w:rPr>
          <w:rFonts w:ascii="仿宋_GB2312" w:eastAsia="仿宋_GB2312" w:hAnsi="微软雅黑" w:hint="eastAsia"/>
          <w:color w:val="000000"/>
          <w:sz w:val="32"/>
          <w:szCs w:val="32"/>
        </w:rPr>
        <w:t>〔2014〕2号）和《教育部关于做好“本科教学工程”国家级大学生创新创业训练计划实施工作的通知》（</w:t>
      </w:r>
      <w:proofErr w:type="gramStart"/>
      <w:r w:rsidRPr="00B458B4">
        <w:rPr>
          <w:rFonts w:ascii="仿宋_GB2312" w:eastAsia="仿宋_GB2312" w:hAnsi="微软雅黑" w:hint="eastAsia"/>
          <w:color w:val="000000"/>
          <w:sz w:val="32"/>
          <w:szCs w:val="32"/>
        </w:rPr>
        <w:t>教高函</w:t>
      </w:r>
      <w:proofErr w:type="gramEnd"/>
      <w:r w:rsidRPr="00B458B4">
        <w:rPr>
          <w:rFonts w:ascii="仿宋_GB2312" w:eastAsia="仿宋_GB2312" w:hAnsi="微软雅黑" w:hint="eastAsia"/>
          <w:color w:val="000000"/>
          <w:sz w:val="32"/>
          <w:szCs w:val="32"/>
        </w:rPr>
        <w:t>〔2012〕5号）精神，参考学校上年国家级立项项目数和本年度“本科教学工程”国家级大学生创新创业训练计划经费预算，按平均1万元/项的标准核定立项项目。请各校填写《国家级大学生创新创业训练计划项目信息表》（详见附件），发送电子版表格到指定邮</w:t>
      </w:r>
      <w:r w:rsidRPr="00B458B4">
        <w:rPr>
          <w:rFonts w:ascii="仿宋_GB2312" w:eastAsia="仿宋_GB2312" w:hAnsi="微软雅黑" w:hint="eastAsia"/>
          <w:color w:val="000000"/>
          <w:sz w:val="32"/>
          <w:szCs w:val="32"/>
        </w:rPr>
        <w:lastRenderedPageBreak/>
        <w:t>箱，并正式行文报送我司（说明立项情况和经费预算情况，无需附纸版信息表）。信息表的电</w:t>
      </w:r>
      <w:proofErr w:type="gramStart"/>
      <w:r w:rsidRPr="00B458B4">
        <w:rPr>
          <w:rFonts w:ascii="仿宋_GB2312" w:eastAsia="仿宋_GB2312" w:hAnsi="微软雅黑" w:hint="eastAsia"/>
          <w:color w:val="000000"/>
          <w:sz w:val="32"/>
          <w:szCs w:val="32"/>
        </w:rPr>
        <w:t>子模版请至</w:t>
      </w:r>
      <w:proofErr w:type="gramEnd"/>
      <w:r w:rsidRPr="00B458B4">
        <w:rPr>
          <w:rFonts w:ascii="仿宋_GB2312" w:eastAsia="仿宋_GB2312" w:hAnsi="微软雅黑" w:hint="eastAsia"/>
          <w:color w:val="000000"/>
          <w:sz w:val="32"/>
          <w:szCs w:val="32"/>
        </w:rPr>
        <w:t>教育部网页下载：</w:t>
      </w:r>
      <w:hyperlink r:id="rId9" w:tgtFrame="_blank" w:history="1">
        <w:r w:rsidRPr="00B458B4">
          <w:rPr>
            <w:rStyle w:val="a3"/>
            <w:rFonts w:ascii="仿宋_GB2312" w:eastAsia="仿宋_GB2312" w:hAnsi="微软雅黑" w:hint="eastAsia"/>
            <w:sz w:val="32"/>
            <w:szCs w:val="32"/>
          </w:rPr>
          <w:t>http://www.moe.edu.cn/publicfiles/business/htmlfiles/moe/s5648/list.html</w:t>
        </w:r>
      </w:hyperlink>
      <w:r w:rsidRPr="00B458B4">
        <w:rPr>
          <w:rFonts w:ascii="仿宋_GB2312" w:eastAsia="仿宋_GB2312" w:hAnsi="微软雅黑" w:hint="eastAsia"/>
          <w:color w:val="000000"/>
          <w:sz w:val="32"/>
          <w:szCs w:val="32"/>
        </w:rPr>
        <w:t>，</w:t>
      </w:r>
      <w:proofErr w:type="gramStart"/>
      <w:r w:rsidRPr="00B458B4">
        <w:rPr>
          <w:rFonts w:ascii="仿宋_GB2312" w:eastAsia="仿宋_GB2312" w:hAnsi="微软雅黑" w:hint="eastAsia"/>
          <w:color w:val="000000"/>
          <w:sz w:val="32"/>
          <w:szCs w:val="32"/>
        </w:rPr>
        <w:t>请按电子模</w:t>
      </w:r>
      <w:proofErr w:type="gramEnd"/>
      <w:r w:rsidRPr="00B458B4">
        <w:rPr>
          <w:rFonts w:ascii="仿宋_GB2312" w:eastAsia="仿宋_GB2312" w:hAnsi="微软雅黑" w:hint="eastAsia"/>
          <w:color w:val="000000"/>
          <w:sz w:val="32"/>
          <w:szCs w:val="32"/>
        </w:rPr>
        <w:t>版格式要求填写。</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 xml:space="preserve">　　</w:t>
      </w:r>
      <w:r w:rsidRPr="00B458B4">
        <w:rPr>
          <w:rStyle w:val="a8"/>
          <w:rFonts w:ascii="仿宋_GB2312" w:eastAsia="仿宋_GB2312" w:hint="eastAsia"/>
          <w:sz w:val="32"/>
          <w:szCs w:val="32"/>
        </w:rPr>
        <w:t>三、地方所属高校的项目报送</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 xml:space="preserve">　　按照建立国家、地方、高校三级计划实施体系的要求，参加国家级大学生创新创业训练计划的地方高校由地方教育行政部门从省级大学生创新创业训练计划参与高校中推荐。各省（区、市）教育厅（教委）要根据支持经费的可能和有关高校的工作基础，从省级大学生创新创业训练计划项目中认真遴选不超过1/3的优秀项目参加国家级计划。地方财政对推荐为国家级计划项目的资助额度为平均1万元/项，我司将按此核定项目数。请地方教育行政部门将推荐参加国家级计划的高校项目汇总，填写《国家级大学生创新创业训练计划项目信息表》（详见附件），发送电子版表格到指定邮箱，并正式行文报送我司。</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 xml:space="preserve">　　</w:t>
      </w:r>
      <w:r w:rsidRPr="00B458B4">
        <w:rPr>
          <w:rStyle w:val="a8"/>
          <w:rFonts w:ascii="仿宋_GB2312" w:eastAsia="仿宋_GB2312" w:hint="eastAsia"/>
          <w:sz w:val="32"/>
          <w:szCs w:val="32"/>
        </w:rPr>
        <w:t>四、产学合作国家大学生创新创业训练计划联合基金项目</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 xml:space="preserve">　　为了推进产学合作育人，我司组织了有关企业与高校共同实施产学合作国家大学生创新创业训练计划联合基金项目。项目实施的组织方式详见《关于征集2015年产学合作专业综合改革项目和国家大学生创新创业训练计划联合基金项目的函》（</w:t>
      </w:r>
      <w:hyperlink r:id="rId10" w:tgtFrame="_blank" w:history="1">
        <w:r w:rsidRPr="00B458B4">
          <w:rPr>
            <w:rStyle w:val="a3"/>
            <w:rFonts w:ascii="仿宋_GB2312" w:eastAsia="仿宋_GB2312" w:hAnsi="微软雅黑" w:hint="eastAsia"/>
            <w:sz w:val="32"/>
            <w:szCs w:val="32"/>
          </w:rPr>
          <w:t>http://www.moe.edu.cn/publicfiles/business/htmlfiles/moe/s8468/201504/185562.html</w:t>
        </w:r>
      </w:hyperlink>
      <w:r w:rsidRPr="00B458B4">
        <w:rPr>
          <w:rFonts w:ascii="仿宋_GB2312" w:eastAsia="仿宋_GB2312" w:hAnsi="微软雅黑" w:hint="eastAsia"/>
          <w:color w:val="000000"/>
          <w:sz w:val="32"/>
          <w:szCs w:val="32"/>
        </w:rPr>
        <w:t>）。有关企业资助的项目，我司将汇总后统一发布。高校可根据情况积极组织学生向企业申报（具体项目指南另行发布）。</w:t>
      </w:r>
    </w:p>
    <w:p w:rsidR="00B458B4" w:rsidRPr="00B458B4" w:rsidRDefault="00B458B4" w:rsidP="00B458B4">
      <w:pPr>
        <w:pStyle w:val="a7"/>
        <w:shd w:val="clear" w:color="auto" w:fill="FFFFFF"/>
        <w:spacing w:before="0" w:beforeAutospacing="0" w:after="0" w:afterAutospacing="0" w:line="520" w:lineRule="exact"/>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lastRenderedPageBreak/>
        <w:t xml:space="preserve">　　以上第二、三项需要报送的材料请于2015年5月30日前送达我司，中央部委所属高校直接报送、地方教育行政部门将地方所属高校的材料汇总后统一报送。电子文档同时发送到指定邮箱。联系人：李灿、侯永峰，联系电话：010-66096262，传真：010-66096949，地址：北京市西单大木仓胡同37号教育部高等教育司理工处，邮编：100816；电子邮箱：</w:t>
      </w:r>
      <w:hyperlink r:id="rId11" w:tgtFrame="_blank" w:history="1">
        <w:r w:rsidRPr="00B458B4">
          <w:rPr>
            <w:rStyle w:val="a3"/>
            <w:rFonts w:ascii="仿宋_GB2312" w:eastAsia="仿宋_GB2312" w:hAnsi="微软雅黑" w:hint="eastAsia"/>
            <w:sz w:val="32"/>
            <w:szCs w:val="32"/>
          </w:rPr>
          <w:t>lican@moe.edu.cn</w:t>
        </w:r>
      </w:hyperlink>
      <w:r w:rsidRPr="00B458B4">
        <w:rPr>
          <w:rFonts w:ascii="仿宋_GB2312" w:eastAsia="仿宋_GB2312" w:hAnsi="微软雅黑" w:hint="eastAsia"/>
          <w:color w:val="000000"/>
          <w:sz w:val="32"/>
          <w:szCs w:val="32"/>
        </w:rPr>
        <w:t>。</w:t>
      </w:r>
    </w:p>
    <w:p w:rsidR="00B458B4" w:rsidRDefault="00B458B4" w:rsidP="00B458B4">
      <w:pPr>
        <w:pStyle w:val="a7"/>
        <w:shd w:val="clear" w:color="auto" w:fill="FFFFFF"/>
        <w:spacing w:before="0" w:beforeAutospacing="0" w:after="0" w:afterAutospacing="0" w:line="520" w:lineRule="exact"/>
        <w:ind w:firstLine="735"/>
        <w:jc w:val="both"/>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附件：</w:t>
      </w:r>
      <w:r w:rsidRPr="00B458B4">
        <w:rPr>
          <w:rFonts w:ascii="仿宋_GB2312" w:eastAsia="仿宋_GB2312" w:hAnsi="微软雅黑" w:hint="eastAsia"/>
          <w:noProof/>
          <w:color w:val="000000"/>
          <w:sz w:val="32"/>
          <w:szCs w:val="32"/>
        </w:rPr>
        <w:drawing>
          <wp:inline distT="0" distB="0" distL="0" distR="0">
            <wp:extent cx="152400" cy="152400"/>
            <wp:effectExtent l="19050" t="0" r="0" b="0"/>
            <wp:docPr id="2" name="图片 2" descr="http://www.moe.gov.cn/eweb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gov.cn/ewebeditor/sysimage/icon16/xls.gif"/>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tgtFrame="_blank" w:history="1">
        <w:r w:rsidRPr="00B458B4">
          <w:rPr>
            <w:rStyle w:val="a3"/>
            <w:rFonts w:ascii="仿宋_GB2312" w:eastAsia="仿宋_GB2312" w:hAnsi="微软雅黑" w:hint="eastAsia"/>
            <w:sz w:val="32"/>
            <w:szCs w:val="32"/>
          </w:rPr>
          <w:t>《国家级大学生创新创业训练计划项目信息表》.</w:t>
        </w:r>
        <w:proofErr w:type="gramStart"/>
        <w:r w:rsidRPr="00B458B4">
          <w:rPr>
            <w:rStyle w:val="a3"/>
            <w:rFonts w:ascii="仿宋_GB2312" w:eastAsia="仿宋_GB2312" w:hAnsi="微软雅黑" w:hint="eastAsia"/>
            <w:sz w:val="32"/>
            <w:szCs w:val="32"/>
          </w:rPr>
          <w:t>xls</w:t>
        </w:r>
        <w:proofErr w:type="gramEnd"/>
      </w:hyperlink>
    </w:p>
    <w:p w:rsidR="00B458B4" w:rsidRDefault="00B458B4" w:rsidP="00B458B4">
      <w:pPr>
        <w:pStyle w:val="a7"/>
        <w:shd w:val="clear" w:color="auto" w:fill="FFFFFF"/>
        <w:spacing w:before="0" w:beforeAutospacing="0" w:after="0" w:afterAutospacing="0" w:line="520" w:lineRule="exact"/>
        <w:ind w:firstLine="735"/>
        <w:jc w:val="both"/>
        <w:rPr>
          <w:rFonts w:ascii="仿宋_GB2312" w:eastAsia="仿宋_GB2312" w:hAnsi="微软雅黑"/>
          <w:color w:val="000000"/>
          <w:sz w:val="32"/>
          <w:szCs w:val="32"/>
        </w:rPr>
      </w:pPr>
    </w:p>
    <w:p w:rsidR="00B458B4" w:rsidRDefault="00B458B4" w:rsidP="00B458B4">
      <w:pPr>
        <w:pStyle w:val="a7"/>
        <w:shd w:val="clear" w:color="auto" w:fill="FFFFFF"/>
        <w:spacing w:before="0" w:beforeAutospacing="0" w:after="0" w:afterAutospacing="0" w:line="520" w:lineRule="exact"/>
        <w:ind w:firstLine="735"/>
        <w:jc w:val="both"/>
        <w:rPr>
          <w:rFonts w:ascii="仿宋_GB2312" w:eastAsia="仿宋_GB2312" w:hAnsi="微软雅黑"/>
          <w:color w:val="000000"/>
          <w:sz w:val="32"/>
          <w:szCs w:val="32"/>
        </w:rPr>
      </w:pPr>
    </w:p>
    <w:p w:rsidR="00B458B4" w:rsidRDefault="00B458B4" w:rsidP="00B458B4">
      <w:pPr>
        <w:pStyle w:val="a7"/>
        <w:shd w:val="clear" w:color="auto" w:fill="FFFFFF"/>
        <w:spacing w:before="0" w:beforeAutospacing="0" w:after="0" w:afterAutospacing="0" w:line="520" w:lineRule="exact"/>
        <w:ind w:firstLine="735"/>
        <w:jc w:val="both"/>
        <w:rPr>
          <w:rFonts w:ascii="仿宋_GB2312" w:eastAsia="仿宋_GB2312" w:hAnsi="微软雅黑"/>
          <w:color w:val="000000"/>
          <w:sz w:val="32"/>
          <w:szCs w:val="32"/>
        </w:rPr>
      </w:pPr>
    </w:p>
    <w:p w:rsidR="00B458B4" w:rsidRDefault="00B458B4" w:rsidP="00B458B4">
      <w:pPr>
        <w:pStyle w:val="a7"/>
        <w:shd w:val="clear" w:color="auto" w:fill="FFFFFF"/>
        <w:spacing w:before="0" w:beforeAutospacing="0" w:after="0" w:afterAutospacing="0" w:line="520" w:lineRule="exact"/>
        <w:ind w:firstLine="735"/>
        <w:jc w:val="both"/>
        <w:rPr>
          <w:rFonts w:ascii="仿宋_GB2312" w:eastAsia="仿宋_GB2312" w:hAnsi="微软雅黑"/>
          <w:color w:val="000000"/>
          <w:sz w:val="32"/>
          <w:szCs w:val="32"/>
        </w:rPr>
      </w:pPr>
    </w:p>
    <w:p w:rsidR="00B458B4" w:rsidRDefault="00B458B4" w:rsidP="00B458B4">
      <w:pPr>
        <w:pStyle w:val="a7"/>
        <w:shd w:val="clear" w:color="auto" w:fill="FFFFFF"/>
        <w:spacing w:before="0" w:beforeAutospacing="0" w:after="0" w:afterAutospacing="0" w:line="520" w:lineRule="exact"/>
        <w:ind w:firstLine="735"/>
        <w:jc w:val="both"/>
        <w:rPr>
          <w:rFonts w:ascii="仿宋_GB2312" w:eastAsia="仿宋_GB2312" w:hAnsi="微软雅黑"/>
          <w:color w:val="000000"/>
          <w:sz w:val="32"/>
          <w:szCs w:val="32"/>
        </w:rPr>
      </w:pPr>
    </w:p>
    <w:p w:rsidR="00B458B4" w:rsidRDefault="00B458B4" w:rsidP="00B458B4">
      <w:pPr>
        <w:pStyle w:val="a7"/>
        <w:shd w:val="clear" w:color="auto" w:fill="FFFFFF"/>
        <w:spacing w:before="0" w:beforeAutospacing="0" w:after="0" w:afterAutospacing="0" w:line="520" w:lineRule="exact"/>
        <w:ind w:firstLine="735"/>
        <w:jc w:val="both"/>
        <w:rPr>
          <w:rFonts w:ascii="仿宋_GB2312" w:eastAsia="仿宋_GB2312" w:hAnsi="微软雅黑"/>
          <w:color w:val="000000"/>
          <w:sz w:val="32"/>
          <w:szCs w:val="32"/>
        </w:rPr>
      </w:pPr>
    </w:p>
    <w:p w:rsidR="00B458B4" w:rsidRPr="00B458B4" w:rsidRDefault="00B458B4" w:rsidP="00B458B4">
      <w:pPr>
        <w:pStyle w:val="a7"/>
        <w:shd w:val="clear" w:color="auto" w:fill="FFFFFF"/>
        <w:spacing w:before="0" w:beforeAutospacing="0" w:after="0" w:afterAutospacing="0" w:line="520" w:lineRule="exact"/>
        <w:ind w:firstLine="735"/>
        <w:jc w:val="both"/>
        <w:rPr>
          <w:rFonts w:ascii="仿宋_GB2312" w:eastAsia="仿宋_GB2312" w:hAnsi="微软雅黑"/>
          <w:color w:val="000000"/>
          <w:sz w:val="32"/>
          <w:szCs w:val="32"/>
        </w:rPr>
      </w:pPr>
    </w:p>
    <w:p w:rsidR="00B458B4" w:rsidRPr="00B458B4" w:rsidRDefault="00B458B4" w:rsidP="00B458B4">
      <w:pPr>
        <w:pStyle w:val="a7"/>
        <w:shd w:val="clear" w:color="auto" w:fill="FFFFFF"/>
        <w:spacing w:before="0" w:beforeAutospacing="0" w:after="0" w:afterAutospacing="0" w:line="520" w:lineRule="exact"/>
        <w:jc w:val="right"/>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教育部高等教育司</w:t>
      </w:r>
    </w:p>
    <w:p w:rsidR="00B458B4" w:rsidRPr="00B458B4" w:rsidRDefault="00B458B4" w:rsidP="00B458B4">
      <w:pPr>
        <w:pStyle w:val="a7"/>
        <w:shd w:val="clear" w:color="auto" w:fill="FFFFFF"/>
        <w:spacing w:before="0" w:beforeAutospacing="0" w:after="0" w:afterAutospacing="0" w:line="520" w:lineRule="exact"/>
        <w:jc w:val="right"/>
        <w:rPr>
          <w:rFonts w:ascii="仿宋_GB2312" w:eastAsia="仿宋_GB2312" w:hAnsi="微软雅黑"/>
          <w:color w:val="000000"/>
          <w:sz w:val="32"/>
          <w:szCs w:val="32"/>
        </w:rPr>
      </w:pPr>
      <w:r w:rsidRPr="00B458B4">
        <w:rPr>
          <w:rFonts w:ascii="仿宋_GB2312" w:eastAsia="仿宋_GB2312" w:hAnsi="微软雅黑" w:hint="eastAsia"/>
          <w:color w:val="000000"/>
          <w:sz w:val="32"/>
          <w:szCs w:val="32"/>
        </w:rPr>
        <w:t>2015年4月8日</w:t>
      </w:r>
    </w:p>
    <w:p w:rsidR="00491BE5" w:rsidRPr="00491BE5" w:rsidRDefault="00491BE5" w:rsidP="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Default="00B458B4">
      <w:pPr>
        <w:spacing w:after="0" w:line="240" w:lineRule="auto"/>
        <w:jc w:val="right"/>
        <w:rPr>
          <w:rFonts w:ascii="仿宋_GB2312" w:eastAsia="仿宋_GB2312"/>
          <w:sz w:val="21"/>
          <w:szCs w:val="21"/>
        </w:rPr>
      </w:pPr>
    </w:p>
    <w:p w:rsidR="00B458B4" w:rsidRPr="008A533D" w:rsidRDefault="00B458B4" w:rsidP="00B458B4">
      <w:pPr>
        <w:spacing w:after="0" w:line="240" w:lineRule="auto"/>
        <w:rPr>
          <w:rFonts w:asciiTheme="majorEastAsia" w:eastAsiaTheme="majorEastAsia" w:hAnsiTheme="majorEastAsia"/>
          <w:b/>
          <w:sz w:val="32"/>
          <w:szCs w:val="32"/>
        </w:rPr>
      </w:pPr>
      <w:r w:rsidRPr="008A533D">
        <w:rPr>
          <w:rFonts w:asciiTheme="majorEastAsia" w:eastAsiaTheme="majorEastAsia" w:hAnsiTheme="majorEastAsia" w:hint="eastAsia"/>
          <w:b/>
          <w:sz w:val="32"/>
          <w:szCs w:val="32"/>
        </w:rPr>
        <w:lastRenderedPageBreak/>
        <w:t>附件3：</w:t>
      </w:r>
    </w:p>
    <w:p w:rsidR="00B458B4" w:rsidRPr="00C84838" w:rsidRDefault="00B458B4" w:rsidP="00B458B4">
      <w:pPr>
        <w:shd w:val="clear" w:color="auto" w:fill="FFFFFF"/>
        <w:spacing w:line="520" w:lineRule="exact"/>
        <w:jc w:val="center"/>
        <w:rPr>
          <w:rFonts w:ascii="宋体" w:hAnsi="宋体" w:cs="宋体"/>
          <w:color w:val="333333"/>
          <w:kern w:val="0"/>
          <w:sz w:val="36"/>
          <w:szCs w:val="36"/>
        </w:rPr>
      </w:pPr>
      <w:r w:rsidRPr="00C84838">
        <w:rPr>
          <w:rFonts w:ascii="宋体" w:hAnsi="宋体" w:cs="宋体" w:hint="eastAsia"/>
          <w:b/>
          <w:bCs/>
          <w:color w:val="333333"/>
          <w:kern w:val="0"/>
          <w:sz w:val="36"/>
          <w:szCs w:val="36"/>
        </w:rPr>
        <w:t>教育部关于做好“本科教学工程”</w:t>
      </w:r>
    </w:p>
    <w:p w:rsidR="00B458B4" w:rsidRPr="00C84838" w:rsidRDefault="00B458B4" w:rsidP="00B458B4">
      <w:pPr>
        <w:shd w:val="clear" w:color="auto" w:fill="FFFFFF"/>
        <w:spacing w:line="520" w:lineRule="exact"/>
        <w:jc w:val="center"/>
        <w:rPr>
          <w:rFonts w:ascii="宋体" w:hAnsi="宋体" w:cs="宋体"/>
          <w:color w:val="333333"/>
          <w:kern w:val="0"/>
          <w:sz w:val="36"/>
          <w:szCs w:val="36"/>
        </w:rPr>
      </w:pPr>
      <w:r w:rsidRPr="00C84838">
        <w:rPr>
          <w:rFonts w:ascii="宋体" w:hAnsi="宋体" w:cs="宋体" w:hint="eastAsia"/>
          <w:b/>
          <w:bCs/>
          <w:color w:val="333333"/>
          <w:kern w:val="0"/>
          <w:sz w:val="36"/>
          <w:szCs w:val="36"/>
        </w:rPr>
        <w:t>国家级大学生创新创业训练计划实施工作的通知</w:t>
      </w:r>
    </w:p>
    <w:p w:rsidR="00B458B4" w:rsidRPr="00C84838" w:rsidRDefault="00B458B4" w:rsidP="00B458B4">
      <w:pPr>
        <w:shd w:val="clear" w:color="auto" w:fill="FFFFFF"/>
        <w:spacing w:line="580" w:lineRule="atLeas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w:t>
      </w:r>
      <w:proofErr w:type="gramStart"/>
      <w:r w:rsidRPr="00C84838">
        <w:rPr>
          <w:rFonts w:ascii="仿宋_GB2312" w:eastAsia="仿宋_GB2312" w:hAnsi="宋体" w:cs="宋体" w:hint="eastAsia"/>
          <w:color w:val="333333"/>
          <w:kern w:val="0"/>
          <w:sz w:val="32"/>
          <w:szCs w:val="32"/>
        </w:rPr>
        <w:t>教高函</w:t>
      </w:r>
      <w:proofErr w:type="gramEnd"/>
      <w:r w:rsidRPr="00C84838">
        <w:rPr>
          <w:rFonts w:ascii="仿宋_GB2312" w:eastAsia="仿宋_GB2312" w:hAnsi="宋体" w:cs="宋体" w:hint="eastAsia"/>
          <w:color w:val="333333"/>
          <w:kern w:val="0"/>
          <w:sz w:val="32"/>
          <w:szCs w:val="32"/>
        </w:rPr>
        <w:t>[2012]5号</w:t>
      </w:r>
      <w:r>
        <w:rPr>
          <w:rFonts w:ascii="仿宋_GB2312" w:eastAsia="仿宋_GB2312" w:hAnsi="宋体" w:cs="宋体" w:hint="eastAsia"/>
          <w:color w:val="333333"/>
          <w:kern w:val="0"/>
          <w:sz w:val="32"/>
          <w:szCs w:val="32"/>
        </w:rPr>
        <w:t>）</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各省、自治区、直辖市教育厅（教委），新疆生产建设兵团教育局，有关高等学校：</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根据《教育部 财政部关于“十二五”期间实施“高等学校本科教学质量与教学改革工程”的意见》（</w:t>
      </w:r>
      <w:proofErr w:type="gramStart"/>
      <w:r w:rsidRPr="00C84838">
        <w:rPr>
          <w:rFonts w:ascii="仿宋_GB2312" w:eastAsia="仿宋_GB2312" w:hAnsi="宋体" w:cs="宋体" w:hint="eastAsia"/>
          <w:color w:val="333333"/>
          <w:kern w:val="0"/>
          <w:sz w:val="32"/>
          <w:szCs w:val="32"/>
        </w:rPr>
        <w:t>教高〔2011〕</w:t>
      </w:r>
      <w:proofErr w:type="gramEnd"/>
      <w:r w:rsidRPr="00C84838">
        <w:rPr>
          <w:rFonts w:ascii="仿宋_GB2312" w:eastAsia="仿宋_GB2312" w:hAnsi="宋体" w:cs="宋体" w:hint="eastAsia"/>
          <w:color w:val="333333"/>
          <w:kern w:val="0"/>
          <w:sz w:val="32"/>
          <w:szCs w:val="32"/>
        </w:rPr>
        <w:t>6号）和《教育部关于批准实施“十二五”期间“高等学校本科教学质量与教学改革工程”2012年建设项目的通知》（</w:t>
      </w:r>
      <w:proofErr w:type="gramStart"/>
      <w:r w:rsidRPr="00C84838">
        <w:rPr>
          <w:rFonts w:ascii="仿宋_GB2312" w:eastAsia="仿宋_GB2312" w:hAnsi="宋体" w:cs="宋体" w:hint="eastAsia"/>
          <w:color w:val="333333"/>
          <w:kern w:val="0"/>
          <w:sz w:val="32"/>
          <w:szCs w:val="32"/>
        </w:rPr>
        <w:t>教高函</w:t>
      </w:r>
      <w:proofErr w:type="gramEnd"/>
      <w:r w:rsidRPr="00C84838">
        <w:rPr>
          <w:rFonts w:ascii="仿宋_GB2312" w:eastAsia="仿宋_GB2312" w:hAnsi="宋体" w:cs="宋体" w:hint="eastAsia"/>
          <w:color w:val="333333"/>
          <w:kern w:val="0"/>
          <w:sz w:val="32"/>
          <w:szCs w:val="32"/>
        </w:rPr>
        <w:t>〔2012〕2号），我部决定在“十二五”期间实施国家级大学生创新创业训练计划。现将有关事项通知如下：</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w:t>
      </w:r>
      <w:r w:rsidRPr="00C84838">
        <w:rPr>
          <w:rFonts w:ascii="仿宋_GB2312" w:eastAsia="仿宋_GB2312" w:hAnsi="宋体" w:cs="宋体" w:hint="eastAsia"/>
          <w:b/>
          <w:bCs/>
          <w:color w:val="333333"/>
          <w:kern w:val="0"/>
          <w:sz w:val="32"/>
          <w:szCs w:val="32"/>
        </w:rPr>
        <w:t>一、计划目标</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通过实施国家级大学生创新创业训练计划，促进高等学校转变教育思想观念，改革人才培养模式，强化创新创业能力训练，增强高校学生的创新能力和在创新基础上的创业能力，培养适应创新型国家建设需要的高水平创新人才。</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w:t>
      </w:r>
      <w:r w:rsidRPr="00C84838">
        <w:rPr>
          <w:rFonts w:ascii="仿宋_GB2312" w:eastAsia="仿宋_GB2312" w:hAnsi="宋体" w:cs="宋体" w:hint="eastAsia"/>
          <w:b/>
          <w:bCs/>
          <w:color w:val="333333"/>
          <w:kern w:val="0"/>
          <w:sz w:val="32"/>
          <w:szCs w:val="32"/>
        </w:rPr>
        <w:t>二、计划内容</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国家级大学生创新创业训练计划内容包括创新训练项目、创业训练项目和创业实践项目三类。</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创新训练项目是本科生个人或团队，在导师指导下，自主完成创新性研究项目设计、研究条件准备和项目实施、研究报告撰写、成果（学术）交流等工作。</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lastRenderedPageBreak/>
        <w:t xml:space="preserve">　　创业训练项目是本科生团队，在导师指导下，团队中每个学生在项目实施过程中扮演一个或多个具体的角色，通过编制商业计划书、开展可行性研究、模拟企业运行、参加企业实践、撰写创业报告等工作。</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创业实践项目是学生团队，在学校导师和企业导师共同指导下，采用前期创新训练项目（或创新性实验）的成果，提出一项具有市场前景的创新性产品或者服务，以此为基础开展创业实践活动。</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w:t>
      </w:r>
      <w:r w:rsidRPr="00C84838">
        <w:rPr>
          <w:rFonts w:ascii="仿宋_GB2312" w:eastAsia="仿宋_GB2312" w:hAnsi="宋体" w:cs="宋体" w:hint="eastAsia"/>
          <w:b/>
          <w:bCs/>
          <w:color w:val="333333"/>
          <w:kern w:val="0"/>
          <w:sz w:val="32"/>
          <w:szCs w:val="32"/>
        </w:rPr>
        <w:t>三、参与高校与经费支持</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国家级大学生创新创业训练计划面向中央部委所属高校和地方所属高校。中央部委所属高校直接参加，地方所属高校由地方教育行政部门推荐参加。</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国家级大学生创新创业训练计划由中央财政、地方财政共同支持，参与高校按照不低于1:1的比例，自筹经费配套。中央部委所属高校参与国家级大学生创新创业训练计划，由中央财政按照平均一个项目1万元的资助数额，予以经费支持。地方所属高校参加国家级大学生创新创业训练计划，由地方财政参照中央财政经费支持标准予以支持。各高校可根据申报项目的具体情况适当增减单个项目资助经费。对中央部委所属高校创业实践项目，每个项目经费不少于10万元，其中，中央财政经费应资助5万元左右。</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中央部委所属高校分为A、B、C 三组（名单见附件）。2012年，中央财政经费支持A组高校各200项，B组高校各150项，C组高校各70项。为保持学生项目的连续性，各高校可以</w:t>
      </w:r>
      <w:r w:rsidRPr="00C84838">
        <w:rPr>
          <w:rFonts w:ascii="仿宋_GB2312" w:eastAsia="仿宋_GB2312" w:hAnsi="宋体" w:cs="宋体" w:hint="eastAsia"/>
          <w:color w:val="333333"/>
          <w:kern w:val="0"/>
          <w:sz w:val="32"/>
          <w:szCs w:val="32"/>
        </w:rPr>
        <w:lastRenderedPageBreak/>
        <w:t>将2012年的部分项目名额用于支持各校2011年已经立项的学生项目。2013年及以后各年的实际项目数额，将根据上一年的年度评价决定。鼓励各参与高校利用自主科研经费或其它自筹经费，增加立项项目。</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w:t>
      </w:r>
      <w:r w:rsidRPr="00C84838">
        <w:rPr>
          <w:rFonts w:ascii="仿宋_GB2312" w:eastAsia="仿宋_GB2312" w:hAnsi="宋体" w:cs="宋体" w:hint="eastAsia"/>
          <w:b/>
          <w:bCs/>
          <w:color w:val="333333"/>
          <w:kern w:val="0"/>
          <w:sz w:val="32"/>
          <w:szCs w:val="32"/>
        </w:rPr>
        <w:t>四、计划组织实施</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中央部委所属高校直接向我部提交工作方案，非教育部直属的中央部委所属高校同时报送其所属部委教育司（局）。地方教育行政部门将推荐的地方所属高校的工作方案汇总后，一并提交给我部。我部组织专家论证，通过论证后即可实施。</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各高校制定本校大学生创新创业训练计划学生项目的管理办法。规范项目申请、项目实施、项目变更、项目结题等事项的管理，建立质量监控机制，对项目申报、实施过程中弄虚作假、工作无明显进展的学生要及时终止其项目运行。</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各高校在公平、公开、公正的原则下，自行组织学生项目评审，报我部备案并对外公布。项目结束后，由学校组织项目验收，并将验收结果报我部。验收结果中，必需材料为各项目的总结报告，补充材料为论文、设计、专利以及相关支撑材料。我部将在指定网站公布项目的总结报告。</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国家级大学生创新创业训练计划项目面向本科生申报，原则上要求项目负责人在毕业前完成项目。创业实践项目负责人毕业后可根据情况更换负责人，或是在能继续履行项目负责人职责的情况下，以大学生自主创业者的身份继续担任项目负责人。创业实践项目结束时，要按照有关法律法规和政策妥善处理各项事务。</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lastRenderedPageBreak/>
        <w:t xml:space="preserve">　　各高校根据本校实际情况，适当安排创新训练项目和创业训练项目的比例，并逐步覆盖本校的各个学科门类。A组和B组高校，要设立一定数量的创业实践项目。</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中央财政支持国家级大学生创新创业训练计划的资金，按照财政部、教育部《“十二五”期间“高等学校本科教学质量和教学改革工程”专项资金管理办法》（另行制订）进行管理。各高校参照制订相应的专项资金管理办法，负责创新创业训练计划项目经费使用的管理。项目经费由承担项目的学生使用，教师不得使用学生项目经费，学校不得截留和挪用，不得提取管理费。</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我部对各高校实施国家级大学生创新创业训练计划进行整体评价。每年组织一次分组评价，根据评价结果，适度增减下一年度的项目数。</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w:t>
      </w:r>
      <w:r w:rsidRPr="00C84838">
        <w:rPr>
          <w:rFonts w:ascii="仿宋_GB2312" w:eastAsia="仿宋_GB2312" w:hAnsi="宋体" w:cs="宋体" w:hint="eastAsia"/>
          <w:b/>
          <w:bCs/>
          <w:color w:val="333333"/>
          <w:kern w:val="0"/>
          <w:sz w:val="32"/>
          <w:szCs w:val="32"/>
        </w:rPr>
        <w:t>五、有关要求</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1.高度重视大学生创新创业训练计划对推动人才培养模式改革的重要意义。参与高校要成立由主管教学的校领导牵头负责，由教务、科研、设备、财务、产业、学工、团委等职能部门参与的校级组织协调机构，制定切实可行的管理办法和配套政策，将大学生创新创业训练计划的日常管理工作纳入本科生教学管理体系。</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2.大学生创新创业训练计划要进入人才培养方案和教学计划。参与计划高校教学管理部门要从课程建设、学生选课、考试、成果认定、学分认定、灵活学籍管理等方面给予政策支持。要把创新创业训练项目作为选修课程开设，同时要组织建设与创新训练</w:t>
      </w:r>
      <w:r w:rsidRPr="00C84838">
        <w:rPr>
          <w:rFonts w:ascii="仿宋_GB2312" w:eastAsia="仿宋_GB2312" w:hAnsi="宋体" w:cs="宋体" w:hint="eastAsia"/>
          <w:color w:val="333333"/>
          <w:kern w:val="0"/>
          <w:sz w:val="32"/>
          <w:szCs w:val="32"/>
        </w:rPr>
        <w:lastRenderedPageBreak/>
        <w:t>有关的创新思维与创新方法等选修课程，以及与创业训练有关的项目管理、企业管理、风险投资等选修课程。</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3.要重视大学生创新创业训练计划导师队伍建设。对参与大学生创新创业训练计划的学生实行导师制。参与计划高校要制定相关的激励措施，鼓励校内教师担任大学生创新创业训练计划的导师，积极聘请企业导师指导学生创业训练和实践。</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4.重视大学生创新创业训练计划实施的条件建设。参与计划高校的示范性实验教学中心、各类开放实验室和各级重点实验室要向参与项目的学生免费提供实验场地和实验仪器设备。参与计划高校的大学科技园要积极承担大学生创新创业训练任务，为参与计划的学生提供技术、场地、政策、管理等支持和创业孵化服务。</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5.参与计划高校要营造创新创业文化氛围。搭建项目学生交流平台，定期开展交流活动。鼓励表现优秀的学生，支持项目学生参加校内外学术会议，为学生创新创业提供交流经验、展示成果、共享资源的机会。学校还要定期组织项目指导教师之间的交流。</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6.参与计划的学生，如发现本校实施该计划时有违反我部要求的情况，可以向我部投诉。投诉的问题要确切，</w:t>
      </w:r>
      <w:proofErr w:type="gramStart"/>
      <w:r w:rsidRPr="00C84838">
        <w:rPr>
          <w:rFonts w:ascii="仿宋_GB2312" w:eastAsia="仿宋_GB2312" w:hAnsi="宋体" w:cs="宋体" w:hint="eastAsia"/>
          <w:color w:val="333333"/>
          <w:kern w:val="0"/>
          <w:sz w:val="32"/>
          <w:szCs w:val="32"/>
        </w:rPr>
        <w:t>并且署</w:t>
      </w:r>
      <w:proofErr w:type="gramEnd"/>
      <w:r w:rsidRPr="00C84838">
        <w:rPr>
          <w:rFonts w:ascii="仿宋_GB2312" w:eastAsia="仿宋_GB2312" w:hAnsi="宋体" w:cs="宋体" w:hint="eastAsia"/>
          <w:color w:val="333333"/>
          <w:kern w:val="0"/>
          <w:sz w:val="32"/>
          <w:szCs w:val="32"/>
        </w:rPr>
        <w:t>真实姓名。我部将在调查核实之后予以处理。投诉邮箱为: gjs.lgc@moe.edu.cn 。</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w:t>
      </w:r>
      <w:r w:rsidRPr="00C84838">
        <w:rPr>
          <w:rFonts w:ascii="仿宋_GB2312" w:eastAsia="仿宋_GB2312" w:hAnsi="宋体" w:cs="宋体" w:hint="eastAsia"/>
          <w:b/>
          <w:bCs/>
          <w:color w:val="333333"/>
          <w:kern w:val="0"/>
          <w:sz w:val="32"/>
          <w:szCs w:val="32"/>
        </w:rPr>
        <w:t>六、时间安排</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中央部委所属高校在</w:t>
      </w:r>
      <w:smartTag w:uri="urn:schemas-microsoft-com:office:smarttags" w:element="chsdate">
        <w:smartTagPr>
          <w:attr w:name="IsROCDate" w:val="False"/>
          <w:attr w:name="IsLunarDate" w:val="False"/>
          <w:attr w:name="Day" w:val="23"/>
          <w:attr w:name="Month" w:val="3"/>
          <w:attr w:name="Year" w:val="2012"/>
        </w:smartTagPr>
        <w:r w:rsidRPr="00C84838">
          <w:rPr>
            <w:rFonts w:ascii="仿宋_GB2312" w:eastAsia="仿宋_GB2312" w:hAnsi="宋体" w:cs="宋体" w:hint="eastAsia"/>
            <w:color w:val="333333"/>
            <w:kern w:val="0"/>
            <w:sz w:val="32"/>
            <w:szCs w:val="32"/>
          </w:rPr>
          <w:t>2012年3月23日</w:t>
        </w:r>
      </w:smartTag>
      <w:r w:rsidRPr="00C84838">
        <w:rPr>
          <w:rFonts w:ascii="仿宋_GB2312" w:eastAsia="仿宋_GB2312" w:hAnsi="宋体" w:cs="宋体" w:hint="eastAsia"/>
          <w:color w:val="333333"/>
          <w:kern w:val="0"/>
          <w:sz w:val="32"/>
          <w:szCs w:val="32"/>
        </w:rPr>
        <w:t>之前向我部上报工作方案。地方所属高校由地方教育行政部门于</w:t>
      </w:r>
      <w:smartTag w:uri="urn:schemas-microsoft-com:office:smarttags" w:element="chsdate">
        <w:smartTagPr>
          <w:attr w:name="IsROCDate" w:val="False"/>
          <w:attr w:name="IsLunarDate" w:val="False"/>
          <w:attr w:name="Day" w:val="23"/>
          <w:attr w:name="Month" w:val="3"/>
          <w:attr w:name="Year" w:val="2012"/>
        </w:smartTagPr>
        <w:r w:rsidRPr="00C84838">
          <w:rPr>
            <w:rFonts w:ascii="仿宋_GB2312" w:eastAsia="仿宋_GB2312" w:hAnsi="宋体" w:cs="宋体" w:hint="eastAsia"/>
            <w:color w:val="333333"/>
            <w:kern w:val="0"/>
            <w:sz w:val="32"/>
            <w:szCs w:val="32"/>
          </w:rPr>
          <w:t>2012年3月23日</w:t>
        </w:r>
      </w:smartTag>
      <w:r w:rsidRPr="00C84838">
        <w:rPr>
          <w:rFonts w:ascii="仿宋_GB2312" w:eastAsia="仿宋_GB2312" w:hAnsi="宋体" w:cs="宋体" w:hint="eastAsia"/>
          <w:color w:val="333333"/>
          <w:kern w:val="0"/>
          <w:sz w:val="32"/>
          <w:szCs w:val="32"/>
        </w:rPr>
        <w:t>之</w:t>
      </w:r>
      <w:r w:rsidRPr="00C84838">
        <w:rPr>
          <w:rFonts w:ascii="仿宋_GB2312" w:eastAsia="仿宋_GB2312" w:hAnsi="宋体" w:cs="宋体" w:hint="eastAsia"/>
          <w:color w:val="333333"/>
          <w:kern w:val="0"/>
          <w:sz w:val="32"/>
          <w:szCs w:val="32"/>
        </w:rPr>
        <w:lastRenderedPageBreak/>
        <w:t>前正式行文将推荐学校名单及学校工作方案一并报送我部。我部将组织专家论证，通过论证的高校在</w:t>
      </w:r>
      <w:smartTag w:uri="urn:schemas-microsoft-com:office:smarttags" w:element="chsdate">
        <w:smartTagPr>
          <w:attr w:name="IsROCDate" w:val="False"/>
          <w:attr w:name="IsLunarDate" w:val="False"/>
          <w:attr w:name="Day" w:val="30"/>
          <w:attr w:name="Month" w:val="4"/>
          <w:attr w:name="Year" w:val="2012"/>
        </w:smartTagPr>
        <w:r w:rsidRPr="00C84838">
          <w:rPr>
            <w:rFonts w:ascii="仿宋_GB2312" w:eastAsia="仿宋_GB2312" w:hAnsi="宋体" w:cs="宋体" w:hint="eastAsia"/>
            <w:color w:val="333333"/>
            <w:kern w:val="0"/>
            <w:sz w:val="32"/>
            <w:szCs w:val="32"/>
          </w:rPr>
          <w:t>2012年4月30日前</w:t>
        </w:r>
      </w:smartTag>
      <w:r w:rsidRPr="00C84838">
        <w:rPr>
          <w:rFonts w:ascii="仿宋_GB2312" w:eastAsia="仿宋_GB2312" w:hAnsi="宋体" w:cs="宋体" w:hint="eastAsia"/>
          <w:color w:val="333333"/>
          <w:kern w:val="0"/>
          <w:sz w:val="32"/>
          <w:szCs w:val="32"/>
        </w:rPr>
        <w:t>将本校实施国家级大学生创新创业训练计划的项目管理办法直接报我部备案，并在我部指定网站上公布。</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各高校应于每年5月30日前将本校立项的项目名单报我部备案，我部于6月对外公布。我部于每年的11月召开年度工作交流会议，并组织年度评价。</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各省、自治区、直辖市教育厅（教委），新疆生产建设兵团教育局应实施省级大学生创新创业训练计划，并将有关情况向我部报告。各高等学校应实施校级大学生创新创业训练计划，并向各自主管部门报告有关情况。</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材料请寄至我部高等教育司理工处，地址：北京市西单大木仓胡同37号，邮编100816。同时将相关材料的电子文档发送至邮箱：xiaoping.hu@moe.edu.cn。</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联系人：胡小平，联系电话：010-66096262，传真：010-66096949。</w:t>
      </w:r>
    </w:p>
    <w:p w:rsidR="00B458B4" w:rsidRPr="00C84838" w:rsidRDefault="00B458B4" w:rsidP="00B458B4">
      <w:pPr>
        <w:shd w:val="clear" w:color="auto" w:fill="FFFFFF"/>
        <w:spacing w:after="0" w:line="520" w:lineRule="exact"/>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 xml:space="preserve">　　</w:t>
      </w:r>
    </w:p>
    <w:p w:rsidR="00B458B4" w:rsidRPr="00C84838" w:rsidRDefault="00B458B4" w:rsidP="00B458B4">
      <w:pPr>
        <w:shd w:val="clear" w:color="auto" w:fill="FFFFFF"/>
        <w:spacing w:after="0" w:line="520" w:lineRule="exact"/>
        <w:ind w:firstLineChars="1450" w:firstLine="4640"/>
        <w:jc w:val="both"/>
        <w:rPr>
          <w:rFonts w:ascii="仿宋_GB2312" w:eastAsia="仿宋_GB2312" w:hAnsi="宋体" w:cs="宋体"/>
          <w:color w:val="333333"/>
          <w:kern w:val="0"/>
          <w:sz w:val="32"/>
          <w:szCs w:val="32"/>
        </w:rPr>
      </w:pPr>
      <w:r w:rsidRPr="00C84838">
        <w:rPr>
          <w:rFonts w:ascii="仿宋_GB2312" w:eastAsia="仿宋_GB2312" w:hAnsi="宋体" w:cs="宋体" w:hint="eastAsia"/>
          <w:color w:val="333333"/>
          <w:kern w:val="0"/>
          <w:sz w:val="32"/>
          <w:szCs w:val="32"/>
        </w:rPr>
        <w:t>中华人民共和国教育部</w:t>
      </w:r>
    </w:p>
    <w:p w:rsidR="00B458B4" w:rsidRPr="00091B07" w:rsidRDefault="00B458B4" w:rsidP="00B458B4">
      <w:pPr>
        <w:shd w:val="clear" w:color="auto" w:fill="FFFFFF"/>
        <w:spacing w:after="0" w:line="520" w:lineRule="exact"/>
        <w:jc w:val="both"/>
        <w:rPr>
          <w:rFonts w:ascii="仿宋_GB2312" w:eastAsia="仿宋_GB2312"/>
          <w:sz w:val="32"/>
          <w:szCs w:val="32"/>
        </w:rPr>
      </w:pPr>
      <w:r w:rsidRPr="00C84838">
        <w:rPr>
          <w:rFonts w:ascii="仿宋_GB2312" w:eastAsia="仿宋_GB2312" w:hAnsi="宋体" w:cs="宋体" w:hint="eastAsia"/>
          <w:color w:val="333333"/>
          <w:kern w:val="0"/>
          <w:sz w:val="32"/>
          <w:szCs w:val="32"/>
        </w:rPr>
        <w:t xml:space="preserve">　　</w:t>
      </w:r>
      <w:r>
        <w:rPr>
          <w:rFonts w:ascii="仿宋_GB2312" w:eastAsia="仿宋_GB2312" w:hAnsi="宋体" w:cs="宋体" w:hint="eastAsia"/>
          <w:color w:val="333333"/>
          <w:kern w:val="0"/>
          <w:sz w:val="32"/>
          <w:szCs w:val="32"/>
        </w:rPr>
        <w:t xml:space="preserve">                         </w:t>
      </w:r>
      <w:r w:rsidRPr="00C84838">
        <w:rPr>
          <w:rFonts w:ascii="仿宋_GB2312" w:eastAsia="仿宋_GB2312" w:hAnsi="宋体" w:cs="宋体" w:hint="eastAsia"/>
          <w:color w:val="333333"/>
          <w:kern w:val="0"/>
          <w:sz w:val="32"/>
          <w:szCs w:val="32"/>
        </w:rPr>
        <w:t>二</w:t>
      </w:r>
      <w:r>
        <w:rPr>
          <w:rFonts w:ascii="仿宋_GB2312" w:eastAsia="仿宋_GB2312" w:hAnsi="宋体" w:cs="宋体" w:hint="eastAsia"/>
          <w:color w:val="333333"/>
          <w:kern w:val="0"/>
          <w:sz w:val="32"/>
          <w:szCs w:val="32"/>
        </w:rPr>
        <w:t>○</w:t>
      </w:r>
      <w:smartTag w:uri="urn:schemas-microsoft-com:office:smarttags" w:element="chsdate">
        <w:smartTagPr>
          <w:attr w:name="Year" w:val="2012"/>
          <w:attr w:name="Month" w:val="2"/>
          <w:attr w:name="Day" w:val="22"/>
          <w:attr w:name="IsLunarDate" w:val="False"/>
          <w:attr w:name="IsROCDate" w:val="False"/>
        </w:smartTagPr>
        <w:r w:rsidRPr="00C84838">
          <w:rPr>
            <w:rFonts w:ascii="仿宋_GB2312" w:eastAsia="仿宋_GB2312" w:hAnsi="宋体" w:cs="宋体" w:hint="eastAsia"/>
            <w:color w:val="333333"/>
            <w:kern w:val="0"/>
            <w:sz w:val="32"/>
            <w:szCs w:val="32"/>
          </w:rPr>
          <w:t>一二年二月二十二日</w:t>
        </w:r>
      </w:smartTag>
    </w:p>
    <w:p w:rsidR="00B458B4" w:rsidRPr="00B458B4" w:rsidRDefault="00B458B4" w:rsidP="00B458B4">
      <w:pPr>
        <w:spacing w:after="0" w:line="240" w:lineRule="auto"/>
        <w:rPr>
          <w:rFonts w:ascii="仿宋_GB2312" w:eastAsia="仿宋_GB2312"/>
          <w:b/>
          <w:sz w:val="32"/>
          <w:szCs w:val="32"/>
        </w:rPr>
      </w:pPr>
    </w:p>
    <w:sectPr w:rsidR="00B458B4" w:rsidRPr="00B458B4" w:rsidSect="00491BE5">
      <w:pgSz w:w="11906" w:h="16838"/>
      <w:pgMar w:top="1985" w:right="1440" w:bottom="1911" w:left="144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ED" w:rsidRDefault="00AE23ED" w:rsidP="00491BE5">
      <w:pPr>
        <w:spacing w:after="0" w:line="240" w:lineRule="auto"/>
      </w:pPr>
      <w:r>
        <w:separator/>
      </w:r>
    </w:p>
  </w:endnote>
  <w:endnote w:type="continuationSeparator" w:id="0">
    <w:p w:rsidR="00AE23ED" w:rsidRDefault="00AE23ED" w:rsidP="0049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774475"/>
      <w:docPartObj>
        <w:docPartGallery w:val="Page Numbers (Bottom of Page)"/>
        <w:docPartUnique/>
      </w:docPartObj>
    </w:sdtPr>
    <w:sdtContent>
      <w:p w:rsidR="006C7939" w:rsidRDefault="006C7939">
        <w:pPr>
          <w:pStyle w:val="a5"/>
          <w:jc w:val="right"/>
        </w:pPr>
        <w:r>
          <w:fldChar w:fldCharType="begin"/>
        </w:r>
        <w:r>
          <w:instrText>PAGE   \* MERGEFORMAT</w:instrText>
        </w:r>
        <w:r>
          <w:fldChar w:fldCharType="separate"/>
        </w:r>
        <w:r w:rsidRPr="006C7939">
          <w:rPr>
            <w:noProof/>
            <w:lang w:val="zh-CN"/>
          </w:rPr>
          <w:t>2</w:t>
        </w:r>
        <w:r>
          <w:fldChar w:fldCharType="end"/>
        </w:r>
      </w:p>
    </w:sdtContent>
  </w:sdt>
  <w:p w:rsidR="006C7939" w:rsidRDefault="006C79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ED" w:rsidRDefault="00AE23ED" w:rsidP="00491BE5">
      <w:pPr>
        <w:spacing w:after="0" w:line="240" w:lineRule="auto"/>
      </w:pPr>
      <w:r>
        <w:separator/>
      </w:r>
    </w:p>
  </w:footnote>
  <w:footnote w:type="continuationSeparator" w:id="0">
    <w:p w:rsidR="00AE23ED" w:rsidRDefault="00AE23ED" w:rsidP="00491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B80"/>
    <w:multiLevelType w:val="hybridMultilevel"/>
    <w:tmpl w:val="72AA3F02"/>
    <w:lvl w:ilvl="0" w:tplc="A8A691A0">
      <w:start w:val="3"/>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138AFE0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0527D6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38A44B3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214E2790">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286C29A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3D32394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9A4A751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EEB05C3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
    <w:nsid w:val="0C222504"/>
    <w:multiLevelType w:val="hybridMultilevel"/>
    <w:tmpl w:val="830E0FFE"/>
    <w:lvl w:ilvl="0" w:tplc="E9DA00C4">
      <w:start w:val="1"/>
      <w:numFmt w:val="decimal"/>
      <w:lvlText w:val="%1."/>
      <w:lvlJc w:val="left"/>
      <w:pPr>
        <w:ind w:left="441"/>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1" w:tplc="99AAB326">
      <w:start w:val="1"/>
      <w:numFmt w:val="lowerLetter"/>
      <w:lvlText w:val="%2"/>
      <w:lvlJc w:val="left"/>
      <w:pPr>
        <w:ind w:left="121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2" w:tplc="6400EC9A">
      <w:start w:val="1"/>
      <w:numFmt w:val="lowerRoman"/>
      <w:lvlText w:val="%3"/>
      <w:lvlJc w:val="left"/>
      <w:pPr>
        <w:ind w:left="193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3" w:tplc="73B090A0">
      <w:start w:val="1"/>
      <w:numFmt w:val="decimal"/>
      <w:lvlText w:val="%4"/>
      <w:lvlJc w:val="left"/>
      <w:pPr>
        <w:ind w:left="265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4" w:tplc="C03C3AEC">
      <w:start w:val="1"/>
      <w:numFmt w:val="lowerLetter"/>
      <w:lvlText w:val="%5"/>
      <w:lvlJc w:val="left"/>
      <w:pPr>
        <w:ind w:left="337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5" w:tplc="F7306FF8">
      <w:start w:val="1"/>
      <w:numFmt w:val="lowerRoman"/>
      <w:lvlText w:val="%6"/>
      <w:lvlJc w:val="left"/>
      <w:pPr>
        <w:ind w:left="409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6" w:tplc="FC96B910">
      <w:start w:val="1"/>
      <w:numFmt w:val="decimal"/>
      <w:lvlText w:val="%7"/>
      <w:lvlJc w:val="left"/>
      <w:pPr>
        <w:ind w:left="481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7" w:tplc="35A0B774">
      <w:start w:val="1"/>
      <w:numFmt w:val="lowerLetter"/>
      <w:lvlText w:val="%8"/>
      <w:lvlJc w:val="left"/>
      <w:pPr>
        <w:ind w:left="553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lvl w:ilvl="8" w:tplc="7166E434">
      <w:start w:val="1"/>
      <w:numFmt w:val="lowerRoman"/>
      <w:lvlText w:val="%9"/>
      <w:lvlJc w:val="left"/>
      <w:pPr>
        <w:ind w:left="6259"/>
      </w:pPr>
      <w:rPr>
        <w:rFonts w:ascii="微软雅黑" w:eastAsia="微软雅黑" w:hAnsi="微软雅黑" w:cs="微软雅黑"/>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01611"/>
    <w:rsid w:val="00025B56"/>
    <w:rsid w:val="000C0FF6"/>
    <w:rsid w:val="001761B6"/>
    <w:rsid w:val="001D4C4E"/>
    <w:rsid w:val="00200242"/>
    <w:rsid w:val="00293AAC"/>
    <w:rsid w:val="00301611"/>
    <w:rsid w:val="00343C5E"/>
    <w:rsid w:val="003A416B"/>
    <w:rsid w:val="00491BE5"/>
    <w:rsid w:val="005025D3"/>
    <w:rsid w:val="005177E8"/>
    <w:rsid w:val="005A01C6"/>
    <w:rsid w:val="00636CD0"/>
    <w:rsid w:val="006C7939"/>
    <w:rsid w:val="0072303B"/>
    <w:rsid w:val="00724617"/>
    <w:rsid w:val="007A58CB"/>
    <w:rsid w:val="008A533D"/>
    <w:rsid w:val="00907A63"/>
    <w:rsid w:val="009644D8"/>
    <w:rsid w:val="00AE23ED"/>
    <w:rsid w:val="00B458B4"/>
    <w:rsid w:val="00B914D9"/>
    <w:rsid w:val="00C728ED"/>
    <w:rsid w:val="00CB67EB"/>
    <w:rsid w:val="00D1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6C3BE79-8216-4A6F-87C0-5D1D2675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1B6"/>
    <w:pPr>
      <w:spacing w:after="160" w:line="259" w:lineRule="auto"/>
    </w:pPr>
    <w:rPr>
      <w:rFonts w:ascii="Calibri" w:eastAsia="Calibri" w:hAnsi="Calibri" w:cs="Calibri"/>
      <w:color w:val="000000"/>
      <w:sz w:val="22"/>
    </w:rPr>
  </w:style>
  <w:style w:type="paragraph" w:styleId="1">
    <w:name w:val="heading 1"/>
    <w:next w:val="a"/>
    <w:link w:val="1Char"/>
    <w:uiPriority w:val="9"/>
    <w:unhideWhenUsed/>
    <w:qFormat/>
    <w:rsid w:val="001761B6"/>
    <w:pPr>
      <w:keepNext/>
      <w:keepLines/>
      <w:spacing w:line="309" w:lineRule="auto"/>
      <w:ind w:left="2000" w:hanging="1870"/>
      <w:outlineLvl w:val="0"/>
    </w:pPr>
    <w:rPr>
      <w:rFonts w:ascii="微软雅黑" w:eastAsia="微软雅黑" w:hAnsi="微软雅黑" w:cs="微软雅黑"/>
      <w:color w:val="000000"/>
      <w:sz w:val="44"/>
    </w:rPr>
  </w:style>
  <w:style w:type="paragraph" w:styleId="2">
    <w:name w:val="heading 2"/>
    <w:next w:val="a"/>
    <w:link w:val="2Char"/>
    <w:uiPriority w:val="9"/>
    <w:unhideWhenUsed/>
    <w:qFormat/>
    <w:rsid w:val="001761B6"/>
    <w:pPr>
      <w:keepNext/>
      <w:keepLines/>
      <w:spacing w:after="68" w:line="259" w:lineRule="auto"/>
      <w:ind w:left="10" w:right="115" w:hanging="10"/>
      <w:jc w:val="right"/>
      <w:outlineLvl w:val="1"/>
    </w:pPr>
    <w:rPr>
      <w:rFonts w:ascii="仿宋_GB2312" w:eastAsia="仿宋_GB2312" w:hAnsi="仿宋_GB2312" w:cs="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1761B6"/>
    <w:rPr>
      <w:rFonts w:ascii="仿宋_GB2312" w:eastAsia="仿宋_GB2312" w:hAnsi="仿宋_GB2312" w:cs="仿宋_GB2312"/>
      <w:color w:val="000000"/>
      <w:sz w:val="32"/>
    </w:rPr>
  </w:style>
  <w:style w:type="character" w:customStyle="1" w:styleId="1Char">
    <w:name w:val="标题 1 Char"/>
    <w:link w:val="1"/>
    <w:rsid w:val="001761B6"/>
    <w:rPr>
      <w:rFonts w:ascii="微软雅黑" w:eastAsia="微软雅黑" w:hAnsi="微软雅黑" w:cs="微软雅黑"/>
      <w:color w:val="000000"/>
      <w:sz w:val="44"/>
    </w:rPr>
  </w:style>
  <w:style w:type="table" w:customStyle="1" w:styleId="TableGrid">
    <w:name w:val="TableGrid"/>
    <w:rsid w:val="001761B6"/>
    <w:tblPr>
      <w:tblCellMar>
        <w:top w:w="0" w:type="dxa"/>
        <w:left w:w="0" w:type="dxa"/>
        <w:bottom w:w="0" w:type="dxa"/>
        <w:right w:w="0" w:type="dxa"/>
      </w:tblCellMar>
    </w:tblPr>
  </w:style>
  <w:style w:type="character" w:styleId="a3">
    <w:name w:val="Hyperlink"/>
    <w:basedOn w:val="a0"/>
    <w:uiPriority w:val="99"/>
    <w:unhideWhenUsed/>
    <w:rsid w:val="001D4C4E"/>
    <w:rPr>
      <w:color w:val="0563C1" w:themeColor="hyperlink"/>
      <w:u w:val="single"/>
    </w:rPr>
  </w:style>
  <w:style w:type="paragraph" w:styleId="a4">
    <w:name w:val="header"/>
    <w:basedOn w:val="a"/>
    <w:link w:val="Char"/>
    <w:uiPriority w:val="99"/>
    <w:unhideWhenUsed/>
    <w:rsid w:val="00491BE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491BE5"/>
    <w:rPr>
      <w:rFonts w:ascii="Calibri" w:eastAsia="Calibri" w:hAnsi="Calibri" w:cs="Calibri"/>
      <w:color w:val="000000"/>
      <w:sz w:val="18"/>
      <w:szCs w:val="18"/>
    </w:rPr>
  </w:style>
  <w:style w:type="paragraph" w:styleId="a5">
    <w:name w:val="footer"/>
    <w:basedOn w:val="a"/>
    <w:link w:val="Char0"/>
    <w:uiPriority w:val="99"/>
    <w:unhideWhenUsed/>
    <w:rsid w:val="00491BE5"/>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491BE5"/>
    <w:rPr>
      <w:rFonts w:ascii="Calibri" w:eastAsia="Calibri" w:hAnsi="Calibri" w:cs="Calibri"/>
      <w:color w:val="000000"/>
      <w:sz w:val="18"/>
      <w:szCs w:val="18"/>
    </w:rPr>
  </w:style>
  <w:style w:type="paragraph" w:styleId="a6">
    <w:name w:val="Date"/>
    <w:basedOn w:val="a"/>
    <w:next w:val="a"/>
    <w:link w:val="Char1"/>
    <w:uiPriority w:val="99"/>
    <w:semiHidden/>
    <w:unhideWhenUsed/>
    <w:rsid w:val="00491BE5"/>
    <w:pPr>
      <w:ind w:leftChars="2500" w:left="100"/>
    </w:pPr>
  </w:style>
  <w:style w:type="character" w:customStyle="1" w:styleId="Char1">
    <w:name w:val="日期 Char"/>
    <w:basedOn w:val="a0"/>
    <w:link w:val="a6"/>
    <w:uiPriority w:val="99"/>
    <w:semiHidden/>
    <w:rsid w:val="00491BE5"/>
    <w:rPr>
      <w:rFonts w:ascii="Calibri" w:eastAsia="Calibri" w:hAnsi="Calibri" w:cs="Calibri"/>
      <w:color w:val="000000"/>
      <w:sz w:val="22"/>
    </w:rPr>
  </w:style>
  <w:style w:type="paragraph" w:styleId="a7">
    <w:name w:val="Normal (Web)"/>
    <w:basedOn w:val="a"/>
    <w:uiPriority w:val="99"/>
    <w:semiHidden/>
    <w:unhideWhenUsed/>
    <w:rsid w:val="00B458B4"/>
    <w:pPr>
      <w:spacing w:before="100" w:beforeAutospacing="1" w:after="100" w:afterAutospacing="1" w:line="240" w:lineRule="auto"/>
    </w:pPr>
    <w:rPr>
      <w:rFonts w:ascii="宋体" w:eastAsia="宋体" w:hAnsi="宋体" w:cs="宋体"/>
      <w:color w:val="auto"/>
      <w:kern w:val="0"/>
      <w:sz w:val="24"/>
      <w:szCs w:val="24"/>
    </w:rPr>
  </w:style>
  <w:style w:type="character" w:styleId="a8">
    <w:name w:val="Strong"/>
    <w:basedOn w:val="a0"/>
    <w:uiPriority w:val="22"/>
    <w:qFormat/>
    <w:rsid w:val="00B458B4"/>
    <w:rPr>
      <w:b/>
      <w:bCs/>
    </w:rPr>
  </w:style>
  <w:style w:type="paragraph" w:styleId="a9">
    <w:name w:val="Balloon Text"/>
    <w:basedOn w:val="a"/>
    <w:link w:val="Char2"/>
    <w:uiPriority w:val="99"/>
    <w:semiHidden/>
    <w:unhideWhenUsed/>
    <w:rsid w:val="00B458B4"/>
    <w:pPr>
      <w:spacing w:after="0" w:line="240" w:lineRule="auto"/>
    </w:pPr>
    <w:rPr>
      <w:sz w:val="18"/>
      <w:szCs w:val="18"/>
    </w:rPr>
  </w:style>
  <w:style w:type="character" w:customStyle="1" w:styleId="Char2">
    <w:name w:val="批注框文本 Char"/>
    <w:basedOn w:val="a0"/>
    <w:link w:val="a9"/>
    <w:uiPriority w:val="99"/>
    <w:semiHidden/>
    <w:rsid w:val="00B458B4"/>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70855">
      <w:bodyDiv w:val="1"/>
      <w:marLeft w:val="0"/>
      <w:marRight w:val="0"/>
      <w:marTop w:val="0"/>
      <w:marBottom w:val="0"/>
      <w:divBdr>
        <w:top w:val="none" w:sz="0" w:space="0" w:color="auto"/>
        <w:left w:val="none" w:sz="0" w:space="0" w:color="auto"/>
        <w:bottom w:val="none" w:sz="0" w:space="0" w:color="auto"/>
        <w:right w:val="none" w:sz="0" w:space="0" w:color="auto"/>
      </w:divBdr>
    </w:div>
    <w:div w:id="929893740">
      <w:bodyDiv w:val="1"/>
      <w:marLeft w:val="0"/>
      <w:marRight w:val="0"/>
      <w:marTop w:val="0"/>
      <w:marBottom w:val="0"/>
      <w:divBdr>
        <w:top w:val="none" w:sz="0" w:space="0" w:color="auto"/>
        <w:left w:val="none" w:sz="0" w:space="0" w:color="auto"/>
        <w:bottom w:val="none" w:sz="0" w:space="0" w:color="auto"/>
        <w:right w:val="none" w:sz="0" w:space="0" w:color="auto"/>
      </w:divBdr>
    </w:div>
    <w:div w:id="172683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dgaojiaochu@163.com" TargetMode="External"/><Relationship Id="rId13" Type="http://schemas.openxmlformats.org/officeDocument/2006/relationships/hyperlink" Target="http://www.moe.gov.cn/ewebeditor/uploadfile/2015/04/14/20150414094338949.xl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an@moe.ed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e.edu.cn/publicfiles/business/htmlfiles/moe/s8468/201504/185562.html" TargetMode="External"/><Relationship Id="rId4" Type="http://schemas.openxmlformats.org/officeDocument/2006/relationships/webSettings" Target="webSettings.xml"/><Relationship Id="rId9" Type="http://schemas.openxmlformats.org/officeDocument/2006/relationships/hyperlink" Target="http://www.moe.edu.cn/publicfiles/business/htmlfiles/moe/s5648/list.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1152</Words>
  <Characters>6567</Characters>
  <Application>Microsoft Office Word</Application>
  <DocSecurity>0</DocSecurity>
  <Lines>54</Lines>
  <Paragraphs>15</Paragraphs>
  <ScaleCrop>false</ScaleCrop>
  <Company>Weifanguniversity</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鲁教高处函2015-17号.doc</dc:title>
  <dc:subject/>
  <dc:creator>q</dc:creator>
  <cp:keywords/>
  <cp:lastModifiedBy>Huadechen</cp:lastModifiedBy>
  <cp:revision>20</cp:revision>
  <dcterms:created xsi:type="dcterms:W3CDTF">2015-04-22T03:27:00Z</dcterms:created>
  <dcterms:modified xsi:type="dcterms:W3CDTF">2015-04-27T08:04:00Z</dcterms:modified>
</cp:coreProperties>
</file>